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0C42" w:rsidRPr="000E3470" w:rsidRDefault="00480C42" w:rsidP="00A67CDE">
      <w:pPr>
        <w:snapToGrid w:val="0"/>
        <w:spacing w:line="360" w:lineRule="auto"/>
        <w:jc w:val="center"/>
        <w:rPr>
          <w:snapToGrid w:val="0"/>
          <w:kern w:val="0"/>
          <w:sz w:val="32"/>
          <w:szCs w:val="32"/>
        </w:rPr>
      </w:pPr>
      <w:r w:rsidRPr="0071406A">
        <w:rPr>
          <w:snapToGrid w:val="0"/>
          <w:kern w:val="0"/>
          <w:sz w:val="32"/>
          <w:szCs w:val="32"/>
        </w:rPr>
        <w:t>201</w:t>
      </w:r>
      <w:r w:rsidR="00A939A7">
        <w:rPr>
          <w:rFonts w:hint="eastAsia"/>
          <w:snapToGrid w:val="0"/>
          <w:kern w:val="0"/>
          <w:sz w:val="32"/>
          <w:szCs w:val="32"/>
        </w:rPr>
        <w:t>7</w:t>
      </w:r>
      <w:r w:rsidRPr="0071406A">
        <w:rPr>
          <w:rFonts w:hint="eastAsia"/>
          <w:snapToGrid w:val="0"/>
          <w:kern w:val="0"/>
          <w:sz w:val="32"/>
          <w:szCs w:val="32"/>
        </w:rPr>
        <w:t>年普通高等学校招生</w:t>
      </w:r>
      <w:r>
        <w:rPr>
          <w:rFonts w:hint="eastAsia"/>
          <w:snapToGrid w:val="0"/>
          <w:kern w:val="0"/>
          <w:sz w:val="32"/>
          <w:szCs w:val="32"/>
        </w:rPr>
        <w:t>全国</w:t>
      </w:r>
      <w:r w:rsidRPr="0071406A">
        <w:rPr>
          <w:rFonts w:hint="eastAsia"/>
          <w:snapToGrid w:val="0"/>
          <w:kern w:val="0"/>
          <w:sz w:val="32"/>
          <w:szCs w:val="32"/>
        </w:rPr>
        <w:t>统一考试</w:t>
      </w:r>
      <w:r w:rsidRPr="0071406A">
        <w:rPr>
          <w:snapToGrid w:val="0"/>
          <w:kern w:val="0"/>
          <w:sz w:val="32"/>
          <w:szCs w:val="32"/>
        </w:rPr>
        <w:t>（</w:t>
      </w:r>
      <w:r w:rsidRPr="0071406A">
        <w:rPr>
          <w:rFonts w:hint="eastAsia"/>
          <w:snapToGrid w:val="0"/>
          <w:kern w:val="0"/>
          <w:sz w:val="32"/>
          <w:szCs w:val="32"/>
        </w:rPr>
        <w:t>江苏卷</w:t>
      </w:r>
      <w:r w:rsidRPr="0071406A">
        <w:rPr>
          <w:snapToGrid w:val="0"/>
          <w:kern w:val="0"/>
          <w:sz w:val="32"/>
          <w:szCs w:val="32"/>
        </w:rPr>
        <w:t>）</w:t>
      </w:r>
    </w:p>
    <w:p w:rsidR="00480C42" w:rsidRPr="000E3470" w:rsidRDefault="00480C42" w:rsidP="00A67CDE">
      <w:pPr>
        <w:snapToGrid w:val="0"/>
        <w:spacing w:line="360" w:lineRule="auto"/>
        <w:jc w:val="center"/>
        <w:rPr>
          <w:snapToGrid w:val="0"/>
          <w:kern w:val="0"/>
          <w:sz w:val="32"/>
          <w:szCs w:val="32"/>
        </w:rPr>
      </w:pPr>
      <w:r w:rsidRPr="000E3470">
        <w:rPr>
          <w:rFonts w:hint="eastAsia"/>
          <w:snapToGrid w:val="0"/>
          <w:kern w:val="0"/>
          <w:sz w:val="32"/>
          <w:szCs w:val="32"/>
        </w:rPr>
        <w:t>语文</w:t>
      </w:r>
    </w:p>
    <w:p w:rsidR="00480C42" w:rsidRPr="0071406A" w:rsidRDefault="00480C42" w:rsidP="00A67CDE">
      <w:pPr>
        <w:snapToGrid w:val="0"/>
        <w:spacing w:line="360" w:lineRule="auto"/>
        <w:rPr>
          <w:snapToGrid w:val="0"/>
          <w:kern w:val="0"/>
        </w:rPr>
      </w:pPr>
      <w:r w:rsidRPr="0071406A">
        <w:rPr>
          <w:rFonts w:hint="eastAsia"/>
          <w:snapToGrid w:val="0"/>
          <w:kern w:val="0"/>
        </w:rPr>
        <w:t>一、语言文字运用（</w:t>
      </w:r>
      <w:r w:rsidRPr="0071406A">
        <w:rPr>
          <w:snapToGrid w:val="0"/>
          <w:kern w:val="0"/>
        </w:rPr>
        <w:t>15</w:t>
      </w:r>
      <w:r w:rsidRPr="0071406A">
        <w:rPr>
          <w:rFonts w:hint="eastAsia"/>
          <w:snapToGrid w:val="0"/>
          <w:kern w:val="0"/>
        </w:rPr>
        <w:t>分）</w:t>
      </w:r>
    </w:p>
    <w:p w:rsidR="00EA3844" w:rsidRDefault="00EA3844" w:rsidP="00A67CDE">
      <w:pPr>
        <w:pStyle w:val="12"/>
      </w:pPr>
      <w:r>
        <w:rPr>
          <w:rFonts w:hint="eastAsia"/>
        </w:rPr>
        <w:t>1.</w:t>
      </w:r>
      <w:r>
        <w:rPr>
          <w:rFonts w:hint="eastAsia"/>
        </w:rPr>
        <w:t>在下面一段话的空缺处依次填入词语，最恰当的一组是（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EA3844" w:rsidRDefault="00EA3844" w:rsidP="00A67CDE">
      <w:pPr>
        <w:pStyle w:val="12"/>
        <w:ind w:firstLine="420"/>
        <w:rPr>
          <w:u w:val="single"/>
        </w:rPr>
      </w:pPr>
      <w:r>
        <w:rPr>
          <w:rFonts w:hint="eastAsia"/>
        </w:rPr>
        <w:t>刺绣画艺术，就是以绘画为稿本，以针、缣帛为绣材的艺术再创作。在其传承与发展过程中，无数绣娘以</w:t>
      </w:r>
      <w:r w:rsidRPr="00B7271B">
        <w:rPr>
          <w:rFonts w:hint="eastAsia"/>
          <w:u w:val="single"/>
        </w:rPr>
        <w:t xml:space="preserve">      </w:t>
      </w:r>
      <w:r>
        <w:rPr>
          <w:rFonts w:hint="eastAsia"/>
        </w:rPr>
        <w:t>的工匠精神，创作出令人</w:t>
      </w:r>
      <w:r w:rsidRPr="00B7271B">
        <w:rPr>
          <w:rFonts w:hint="eastAsia"/>
          <w:u w:val="single"/>
        </w:rPr>
        <w:t xml:space="preserve">      </w:t>
      </w:r>
      <w:r>
        <w:rPr>
          <w:rFonts w:hint="eastAsia"/>
        </w:rPr>
        <w:t>的作品。它们或如摄影写实，或如油画般立体，或姿态婀娜，或设色古雅，可谓争奇斗艳，</w:t>
      </w:r>
      <w:r w:rsidRPr="00B7271B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>。</w:t>
      </w:r>
    </w:p>
    <w:p w:rsidR="00EA3844" w:rsidRDefault="00EA3844" w:rsidP="00A67CDE">
      <w:pPr>
        <w:pStyle w:val="12"/>
        <w:ind w:firstLine="420"/>
      </w:pPr>
      <w:r w:rsidRPr="00424B8E">
        <w:rPr>
          <w:rFonts w:hint="eastAsia"/>
        </w:rPr>
        <w:t>A.</w:t>
      </w:r>
      <w:r w:rsidRPr="00424B8E">
        <w:rPr>
          <w:rFonts w:hint="eastAsia"/>
        </w:rPr>
        <w:t>精益求精</w:t>
      </w:r>
      <w:r>
        <w:rPr>
          <w:rFonts w:hint="eastAsia"/>
        </w:rPr>
        <w:t xml:space="preserve">   </w:t>
      </w:r>
      <w:r>
        <w:rPr>
          <w:rFonts w:hint="eastAsia"/>
        </w:rPr>
        <w:t>耳目一新</w:t>
      </w:r>
      <w:r>
        <w:rPr>
          <w:rFonts w:hint="eastAsia"/>
        </w:rPr>
        <w:t xml:space="preserve">  </w:t>
      </w:r>
      <w:r>
        <w:rPr>
          <w:rFonts w:hint="eastAsia"/>
        </w:rPr>
        <w:t>美不胜收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B.</w:t>
      </w:r>
      <w:r>
        <w:rPr>
          <w:rFonts w:hint="eastAsia"/>
        </w:rPr>
        <w:t>励精求治</w:t>
      </w:r>
      <w:r>
        <w:rPr>
          <w:rFonts w:hint="eastAsia"/>
        </w:rPr>
        <w:t xml:space="preserve">  </w:t>
      </w:r>
      <w:r>
        <w:rPr>
          <w:rFonts w:hint="eastAsia"/>
        </w:rPr>
        <w:t>刮目相看</w:t>
      </w:r>
      <w:r>
        <w:rPr>
          <w:rFonts w:hint="eastAsia"/>
        </w:rPr>
        <w:t xml:space="preserve">  </w:t>
      </w:r>
      <w:r>
        <w:rPr>
          <w:rFonts w:hint="eastAsia"/>
        </w:rPr>
        <w:t>美不胜收</w:t>
      </w:r>
    </w:p>
    <w:p w:rsidR="00EA3844" w:rsidRDefault="00EA3844" w:rsidP="00A67CDE">
      <w:pPr>
        <w:pStyle w:val="12"/>
        <w:ind w:firstLine="420"/>
      </w:pPr>
      <w:r>
        <w:rPr>
          <w:rFonts w:hint="eastAsia"/>
        </w:rPr>
        <w:t>C.</w:t>
      </w:r>
      <w:r>
        <w:rPr>
          <w:rFonts w:hint="eastAsia"/>
        </w:rPr>
        <w:t>精益求精</w:t>
      </w:r>
      <w:r>
        <w:rPr>
          <w:rFonts w:hint="eastAsia"/>
        </w:rPr>
        <w:t xml:space="preserve">  </w:t>
      </w:r>
      <w:r>
        <w:rPr>
          <w:rFonts w:hint="eastAsia"/>
        </w:rPr>
        <w:t>刮目相看</w:t>
      </w:r>
      <w:r>
        <w:rPr>
          <w:rFonts w:hint="eastAsia"/>
        </w:rPr>
        <w:t xml:space="preserve">  </w:t>
      </w:r>
      <w:r>
        <w:rPr>
          <w:rFonts w:hint="eastAsia"/>
        </w:rPr>
        <w:t>数不胜数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D.</w:t>
      </w:r>
      <w:r>
        <w:rPr>
          <w:rFonts w:hint="eastAsia"/>
        </w:rPr>
        <w:t>励精求治</w:t>
      </w:r>
      <w:r>
        <w:rPr>
          <w:rFonts w:hint="eastAsia"/>
        </w:rPr>
        <w:t xml:space="preserve">  </w:t>
      </w:r>
      <w:r>
        <w:rPr>
          <w:rFonts w:hint="eastAsia"/>
        </w:rPr>
        <w:t>耳目一新</w:t>
      </w:r>
      <w:r>
        <w:rPr>
          <w:rFonts w:hint="eastAsia"/>
        </w:rPr>
        <w:t xml:space="preserve">  </w:t>
      </w:r>
      <w:r>
        <w:rPr>
          <w:rFonts w:hint="eastAsia"/>
        </w:rPr>
        <w:t>数不胜数</w:t>
      </w:r>
    </w:p>
    <w:p w:rsidR="00EA3844" w:rsidRPr="00EC1547" w:rsidRDefault="00EA3844" w:rsidP="00A67CDE">
      <w:pPr>
        <w:spacing w:line="360" w:lineRule="auto"/>
      </w:pPr>
      <w:r w:rsidRPr="00EC1547">
        <w:t>2.</w:t>
      </w:r>
      <w:r w:rsidRPr="00EC1547">
        <w:t>下列语句中，没有使用比喻手法的一项是（</w:t>
      </w:r>
      <w:r w:rsidRPr="00EC1547">
        <w:t>3</w:t>
      </w:r>
      <w:r w:rsidRPr="00EC1547">
        <w:t>分）</w:t>
      </w:r>
    </w:p>
    <w:p w:rsidR="00EA3844" w:rsidRPr="00EC1547" w:rsidRDefault="00EA3844" w:rsidP="00A67CDE">
      <w:pPr>
        <w:spacing w:line="360" w:lineRule="auto"/>
      </w:pPr>
      <w:r w:rsidRPr="00EC1547">
        <w:t>A.“</w:t>
      </w:r>
      <w:r w:rsidRPr="00EC1547">
        <w:t>一带一路</w:t>
      </w:r>
      <w:r w:rsidRPr="00EC1547">
        <w:t>”</w:t>
      </w:r>
      <w:r w:rsidRPr="00EC1547">
        <w:t>是我国推动经济全球化而提出的一项互利共赢的倡议，它已成为推动全球经济转型升级、走出衰退困境的新引擎。</w:t>
      </w:r>
    </w:p>
    <w:p w:rsidR="00EA3844" w:rsidRPr="00EC1547" w:rsidRDefault="00EA3844" w:rsidP="00A67CDE">
      <w:pPr>
        <w:spacing w:line="360" w:lineRule="auto"/>
      </w:pPr>
      <w:r w:rsidRPr="00EC1547">
        <w:t>B.</w:t>
      </w:r>
      <w:r w:rsidRPr="00EC1547">
        <w:t>气象部门预计，随着暖湿气流增强，我省明天会迎来一场及时雨，空气中污染物浓度将快速下降，人们的舒适度会大幅度提升。</w:t>
      </w:r>
    </w:p>
    <w:p w:rsidR="00EA3844" w:rsidRPr="00EC1547" w:rsidRDefault="00EA3844" w:rsidP="00A67CDE">
      <w:pPr>
        <w:spacing w:line="360" w:lineRule="auto"/>
      </w:pPr>
      <w:r w:rsidRPr="00EC1547">
        <w:t>C.</w:t>
      </w:r>
      <w:r w:rsidRPr="00EC1547">
        <w:t>一种突如其来的网络病毒洪水猛兽般地袭击全球，导致</w:t>
      </w:r>
      <w:r w:rsidRPr="00EC1547">
        <w:t>150</w:t>
      </w:r>
      <w:r w:rsidRPr="00EC1547">
        <w:t>多个国家受灾，我国也有近</w:t>
      </w:r>
      <w:r w:rsidRPr="00EC1547">
        <w:t>3</w:t>
      </w:r>
      <w:r w:rsidRPr="00EC1547">
        <w:t>万家机构的计算机受到影响。</w:t>
      </w:r>
    </w:p>
    <w:p w:rsidR="00EA3844" w:rsidRDefault="00EA3844" w:rsidP="00A67CDE">
      <w:pPr>
        <w:spacing w:line="360" w:lineRule="auto"/>
      </w:pPr>
      <w:r w:rsidRPr="00EC1547">
        <w:t>D.</w:t>
      </w:r>
      <w:r w:rsidRPr="00EC1547">
        <w:t>我国企业在参与发展中国家的基础设施建设过程中，主动强化环保意识，积极承担社会责任，带动了东道主在观念上弯道超车。</w:t>
      </w:r>
    </w:p>
    <w:p w:rsidR="00EA3844" w:rsidRPr="00424B8E" w:rsidRDefault="00EA3844" w:rsidP="00A67CDE">
      <w:pPr>
        <w:pStyle w:val="12"/>
      </w:pPr>
      <w:r w:rsidRPr="00424B8E">
        <w:t>3.</w:t>
      </w:r>
      <w:r w:rsidRPr="00424B8E">
        <w:t>下列对联中，适合悬挂在杜甫草堂的一组是（</w:t>
      </w:r>
      <w:r w:rsidRPr="00424B8E">
        <w:t>3</w:t>
      </w:r>
      <w:r w:rsidRPr="00424B8E">
        <w:t>分）</w:t>
      </w:r>
      <w:r w:rsidRPr="00424B8E">
        <w:br/>
      </w:r>
      <w:r w:rsidRPr="00424B8E">
        <w:rPr>
          <w:rFonts w:ascii="宋体" w:hAnsi="宋体" w:cs="宋体" w:hint="eastAsia"/>
        </w:rPr>
        <w:t>①</w:t>
      </w:r>
      <w:r w:rsidRPr="00424B8E">
        <w:t>为闻庐岳多真隐</w:t>
      </w:r>
      <w:r w:rsidRPr="00424B8E">
        <w:t>  </w:t>
      </w:r>
      <w:r w:rsidRPr="00424B8E">
        <w:t>别有天地非人间</w:t>
      </w:r>
      <w:r w:rsidRPr="00424B8E">
        <w:br/>
      </w:r>
      <w:r w:rsidRPr="00424B8E">
        <w:rPr>
          <w:rFonts w:ascii="宋体" w:hAnsi="宋体" w:cs="宋体" w:hint="eastAsia"/>
        </w:rPr>
        <w:t>②</w:t>
      </w:r>
      <w:r w:rsidRPr="00424B8E">
        <w:t>十年幕府悲秦月</w:t>
      </w:r>
      <w:r w:rsidRPr="00424B8E">
        <w:t>  </w:t>
      </w:r>
      <w:r w:rsidRPr="00424B8E">
        <w:t>一卷唐诗补蜀风</w:t>
      </w:r>
      <w:r w:rsidRPr="00424B8E">
        <w:br/>
      </w:r>
      <w:r w:rsidRPr="00424B8E">
        <w:rPr>
          <w:rFonts w:ascii="宋体" w:hAnsi="宋体" w:cs="宋体" w:hint="eastAsia"/>
        </w:rPr>
        <w:t>③</w:t>
      </w:r>
      <w:r w:rsidRPr="00424B8E">
        <w:t>狂到世人皆欲杀</w:t>
      </w:r>
      <w:r w:rsidRPr="00424B8E">
        <w:t>  </w:t>
      </w:r>
      <w:r w:rsidRPr="00424B8E">
        <w:t>醉来天子不能呼</w:t>
      </w:r>
    </w:p>
    <w:p w:rsidR="00EA3844" w:rsidRDefault="00EA3844" w:rsidP="00A67CDE">
      <w:pPr>
        <w:pStyle w:val="12"/>
      </w:pPr>
      <w:r>
        <w:rPr>
          <w:rFonts w:hint="eastAsia"/>
        </w:rPr>
        <w:t>④秋天一鹄先生骨</w:t>
      </w:r>
      <w:r>
        <w:rPr>
          <w:rFonts w:hint="eastAsia"/>
        </w:rPr>
        <w:t xml:space="preserve">  </w:t>
      </w:r>
      <w:r>
        <w:rPr>
          <w:rFonts w:hint="eastAsia"/>
        </w:rPr>
        <w:t>春水群鸥野老心</w:t>
      </w:r>
    </w:p>
    <w:p w:rsidR="00EA3844" w:rsidRDefault="00EA3844" w:rsidP="00A67CDE">
      <w:pPr>
        <w:pStyle w:val="12"/>
      </w:pPr>
      <w:r w:rsidRPr="00424B8E">
        <w:rPr>
          <w:rFonts w:hint="eastAsia"/>
        </w:rPr>
        <w:t>A.</w:t>
      </w:r>
      <w:r>
        <w:rPr>
          <w:rFonts w:hint="eastAsia"/>
        </w:rPr>
        <w:t>①③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B.</w:t>
      </w:r>
      <w:r>
        <w:rPr>
          <w:rFonts w:hint="eastAsia"/>
        </w:rPr>
        <w:t>①④</w:t>
      </w:r>
      <w:r>
        <w:rPr>
          <w:rFonts w:hint="eastAsia"/>
        </w:rPr>
        <w:t xml:space="preserve">        C.</w:t>
      </w:r>
      <w:r w:rsidRPr="00424B8E">
        <w:rPr>
          <w:rFonts w:hint="eastAsia"/>
        </w:rPr>
        <w:t xml:space="preserve"> </w:t>
      </w:r>
      <w:r>
        <w:rPr>
          <w:rFonts w:hint="eastAsia"/>
        </w:rPr>
        <w:t>②③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D.</w:t>
      </w:r>
      <w:r>
        <w:rPr>
          <w:rFonts w:hint="eastAsia"/>
        </w:rPr>
        <w:t>②④</w:t>
      </w:r>
    </w:p>
    <w:p w:rsidR="00EA3844" w:rsidRDefault="00EA3844" w:rsidP="00A67CDE">
      <w:pPr>
        <w:spacing w:line="360" w:lineRule="auto"/>
      </w:pPr>
      <w:r>
        <w:rPr>
          <w:rFonts w:hint="eastAsia"/>
        </w:rPr>
        <w:t>4.</w:t>
      </w:r>
      <w:r>
        <w:rPr>
          <w:rFonts w:hint="eastAsia"/>
        </w:rPr>
        <w:t>在下面一段文字横线处填入语句，衔接最恰当的一项是（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EA3844" w:rsidRDefault="00EA3844" w:rsidP="00A67CDE">
      <w:pPr>
        <w:spacing w:line="360" w:lineRule="auto"/>
        <w:ind w:firstLine="435"/>
      </w:pPr>
      <w:r>
        <w:rPr>
          <w:rFonts w:hint="eastAsia"/>
        </w:rPr>
        <w:t>一个人在创作和欣赏时所表现的趣味，大半由资禀性情、身世经历和传统习尚三个因素决定。</w:t>
      </w:r>
      <w:r w:rsidRPr="00F5340F">
        <w:rPr>
          <w:rFonts w:hint="eastAsia"/>
          <w:u w:val="single"/>
        </w:rPr>
        <w:t xml:space="preserve">     </w:t>
      </w:r>
      <w:r w:rsidRPr="00F5340F">
        <w:rPr>
          <w:rFonts w:hint="eastAsia"/>
        </w:rPr>
        <w:t>，</w:t>
      </w:r>
    </w:p>
    <w:p w:rsidR="00EA3844" w:rsidRDefault="00EA3844" w:rsidP="00A67CDE">
      <w:pPr>
        <w:spacing w:line="360" w:lineRule="auto"/>
        <w:ind w:firstLine="435"/>
      </w:pPr>
      <w:r w:rsidRPr="00F5340F">
        <w:rPr>
          <w:rFonts w:hint="eastAsia"/>
          <w:u w:val="single"/>
        </w:rPr>
        <w:t xml:space="preserve">      </w:t>
      </w:r>
      <w:r w:rsidRPr="00F5340F">
        <w:rPr>
          <w:rFonts w:hint="eastAsia"/>
        </w:rPr>
        <w:t>，</w:t>
      </w:r>
      <w:r w:rsidRPr="00F5340F">
        <w:rPr>
          <w:rFonts w:hint="eastAsia"/>
          <w:u w:val="single"/>
        </w:rPr>
        <w:t xml:space="preserve">      </w:t>
      </w:r>
      <w:r>
        <w:rPr>
          <w:rFonts w:hint="eastAsia"/>
        </w:rPr>
        <w:t>。</w:t>
      </w:r>
      <w:r w:rsidRPr="00F5340F">
        <w:rPr>
          <w:rFonts w:hint="eastAsia"/>
          <w:u w:val="single"/>
        </w:rPr>
        <w:t xml:space="preserve">     </w:t>
      </w:r>
      <w:r w:rsidRPr="00F5340F">
        <w:rPr>
          <w:rFonts w:hint="eastAsia"/>
        </w:rPr>
        <w:t>，</w:t>
      </w:r>
      <w:r w:rsidRPr="00F5340F">
        <w:rPr>
          <w:rFonts w:hint="eastAsia"/>
          <w:u w:val="single"/>
        </w:rPr>
        <w:t xml:space="preserve">      </w:t>
      </w:r>
      <w:r w:rsidRPr="00F5340F">
        <w:rPr>
          <w:rFonts w:hint="eastAsia"/>
        </w:rPr>
        <w:t>，</w:t>
      </w:r>
      <w:r w:rsidRPr="00F5340F">
        <w:rPr>
          <w:rFonts w:hint="eastAsia"/>
          <w:u w:val="single"/>
        </w:rPr>
        <w:t xml:space="preserve">      </w:t>
      </w:r>
      <w:r>
        <w:rPr>
          <w:rFonts w:hint="eastAsia"/>
        </w:rPr>
        <w:t>。这三层功夫就是通常所谓的学问修养，而纯正的趣味必定是学问修养的结果。</w:t>
      </w:r>
    </w:p>
    <w:p w:rsidR="00EA3844" w:rsidRDefault="00EA3844" w:rsidP="00A67CDE">
      <w:pPr>
        <w:spacing w:line="360" w:lineRule="auto"/>
        <w:ind w:firstLine="435"/>
      </w:pPr>
      <w:r>
        <w:rPr>
          <w:rFonts w:hint="eastAsia"/>
        </w:rPr>
        <w:t>①它们的影响有好有坏</w:t>
      </w:r>
    </w:p>
    <w:p w:rsidR="00EA3844" w:rsidRDefault="00EA3844" w:rsidP="00A67CDE">
      <w:pPr>
        <w:spacing w:line="360" w:lineRule="auto"/>
        <w:ind w:firstLine="435"/>
      </w:pPr>
      <w:r>
        <w:rPr>
          <w:rFonts w:hint="eastAsia"/>
        </w:rPr>
        <w:lastRenderedPageBreak/>
        <w:t>②我们应该根据固有的资禀性情而加以磨砺陶冶</w:t>
      </w:r>
    </w:p>
    <w:p w:rsidR="00EA3844" w:rsidRDefault="00EA3844" w:rsidP="00A67CDE">
      <w:pPr>
        <w:spacing w:line="360" w:lineRule="auto"/>
        <w:ind w:firstLine="435"/>
      </w:pPr>
      <w:r>
        <w:rPr>
          <w:rFonts w:hint="eastAsia"/>
        </w:rPr>
        <w:t>③接收多方的传统习尚而融会贯通</w:t>
      </w:r>
    </w:p>
    <w:p w:rsidR="00EA3844" w:rsidRDefault="00EA3844" w:rsidP="00A67CDE">
      <w:pPr>
        <w:spacing w:line="360" w:lineRule="auto"/>
        <w:ind w:firstLine="435"/>
      </w:pPr>
      <w:r>
        <w:rPr>
          <w:rFonts w:hint="eastAsia"/>
        </w:rPr>
        <w:t>④这三者都是很自然地套在一个人的身上的</w:t>
      </w:r>
    </w:p>
    <w:p w:rsidR="00EA3844" w:rsidRDefault="00EA3844" w:rsidP="00A67CDE">
      <w:pPr>
        <w:spacing w:line="360" w:lineRule="auto"/>
        <w:ind w:firstLine="435"/>
      </w:pPr>
      <w:r>
        <w:rPr>
          <w:rFonts w:hint="eastAsia"/>
        </w:rPr>
        <w:t>⑤不易也不必完全摆脱</w:t>
      </w:r>
    </w:p>
    <w:p w:rsidR="00EA3844" w:rsidRDefault="00EA3844" w:rsidP="00A67CDE">
      <w:pPr>
        <w:spacing w:line="360" w:lineRule="auto"/>
        <w:ind w:firstLine="435"/>
      </w:pPr>
      <w:r>
        <w:rPr>
          <w:rFonts w:hint="eastAsia"/>
        </w:rPr>
        <w:t>⑥扩充身世经历而加以细心体验</w:t>
      </w:r>
    </w:p>
    <w:p w:rsidR="00EA3844" w:rsidRDefault="00EA3844" w:rsidP="00A67CDE">
      <w:pPr>
        <w:spacing w:line="360" w:lineRule="auto"/>
        <w:ind w:firstLine="435"/>
      </w:pPr>
      <w:r>
        <w:rPr>
          <w:rFonts w:hint="eastAsia"/>
        </w:rPr>
        <w:t>A.</w:t>
      </w:r>
      <w:r>
        <w:rPr>
          <w:rFonts w:hint="eastAsia"/>
        </w:rPr>
        <w:t>②③⑥④①⑤</w:t>
      </w:r>
    </w:p>
    <w:p w:rsidR="00EA3844" w:rsidRDefault="00EA3844" w:rsidP="00A67CDE">
      <w:pPr>
        <w:spacing w:line="360" w:lineRule="auto"/>
        <w:ind w:firstLine="435"/>
      </w:pPr>
      <w:r>
        <w:rPr>
          <w:rFonts w:hint="eastAsia"/>
        </w:rPr>
        <w:t>B.</w:t>
      </w:r>
      <w:r w:rsidRPr="00F5340F">
        <w:rPr>
          <w:rFonts w:hint="eastAsia"/>
        </w:rPr>
        <w:t xml:space="preserve"> </w:t>
      </w:r>
      <w:r>
        <w:rPr>
          <w:rFonts w:hint="eastAsia"/>
        </w:rPr>
        <w:t>②⑥③④⑤①</w:t>
      </w:r>
    </w:p>
    <w:p w:rsidR="00EA3844" w:rsidRDefault="00EA3844" w:rsidP="00A67CDE">
      <w:pPr>
        <w:spacing w:line="360" w:lineRule="auto"/>
        <w:ind w:firstLine="435"/>
      </w:pPr>
      <w:r>
        <w:rPr>
          <w:rFonts w:hint="eastAsia"/>
        </w:rPr>
        <w:t>C.</w:t>
      </w:r>
      <w:r w:rsidRPr="00F5340F">
        <w:rPr>
          <w:rFonts w:hint="eastAsia"/>
        </w:rPr>
        <w:t xml:space="preserve"> </w:t>
      </w:r>
      <w:r>
        <w:rPr>
          <w:rFonts w:hint="eastAsia"/>
        </w:rPr>
        <w:t>④①⑤②⑥③</w:t>
      </w:r>
    </w:p>
    <w:p w:rsidR="00EA3844" w:rsidRPr="00F5340F" w:rsidRDefault="00EA3844" w:rsidP="00A67CDE">
      <w:pPr>
        <w:spacing w:line="360" w:lineRule="auto"/>
        <w:ind w:firstLine="435"/>
      </w:pPr>
      <w:r>
        <w:rPr>
          <w:rFonts w:hint="eastAsia"/>
        </w:rPr>
        <w:t>D.</w:t>
      </w:r>
      <w:r w:rsidRPr="00F5340F">
        <w:rPr>
          <w:rFonts w:hint="eastAsia"/>
        </w:rPr>
        <w:t xml:space="preserve"> </w:t>
      </w:r>
      <w:r>
        <w:rPr>
          <w:rFonts w:hint="eastAsia"/>
        </w:rPr>
        <w:t>④⑤①②③⑥</w:t>
      </w:r>
    </w:p>
    <w:p w:rsidR="00EA3844" w:rsidRDefault="00EA3844" w:rsidP="00A67CDE">
      <w:pPr>
        <w:spacing w:line="360" w:lineRule="auto"/>
      </w:pPr>
      <w:r>
        <w:rPr>
          <w:rFonts w:hint="eastAsia"/>
        </w:rPr>
        <w:t>5.</w:t>
      </w:r>
      <w:r>
        <w:rPr>
          <w:rFonts w:hint="eastAsia"/>
        </w:rPr>
        <w:t>下列诗句中，与右图漫画的情境最吻合的一项是（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EA3844" w:rsidRDefault="00EA3844" w:rsidP="00A67CDE">
      <w:pPr>
        <w:spacing w:line="360" w:lineRule="auto"/>
      </w:pPr>
      <w:r>
        <w:rPr>
          <w:rFonts w:hint="eastAsia"/>
        </w:rPr>
        <w:t>A.</w:t>
      </w:r>
      <w:r>
        <w:rPr>
          <w:rFonts w:hint="eastAsia"/>
        </w:rPr>
        <w:t>小梅香里黄莺啭，垂柳阴中白马嘶。</w:t>
      </w:r>
    </w:p>
    <w:p w:rsidR="00EA3844" w:rsidRDefault="00EA3844" w:rsidP="00A67CDE">
      <w:pPr>
        <w:spacing w:line="360" w:lineRule="auto"/>
      </w:pPr>
      <w:r>
        <w:rPr>
          <w:rFonts w:hint="eastAsia"/>
        </w:rPr>
        <w:t>B.</w:t>
      </w:r>
      <w:r>
        <w:rPr>
          <w:rFonts w:hint="eastAsia"/>
        </w:rPr>
        <w:t>门外平桥连柳堤，归来晚树黄莺啼。</w:t>
      </w:r>
    </w:p>
    <w:p w:rsidR="00EA3844" w:rsidRDefault="00EA3844" w:rsidP="00A67CDE">
      <w:pPr>
        <w:spacing w:line="360" w:lineRule="auto"/>
      </w:pPr>
      <w:r>
        <w:rPr>
          <w:rFonts w:hint="eastAsia"/>
        </w:rPr>
        <w:t>C.</w:t>
      </w:r>
      <w:r>
        <w:rPr>
          <w:rFonts w:hint="eastAsia"/>
        </w:rPr>
        <w:t>学语莺儿飞未稳，放身斜坠绿杨枝。</w:t>
      </w:r>
    </w:p>
    <w:p w:rsidR="00EA3844" w:rsidRDefault="00EA3844" w:rsidP="00A67CDE">
      <w:pPr>
        <w:spacing w:line="360" w:lineRule="auto"/>
      </w:pPr>
      <w:r>
        <w:rPr>
          <w:rFonts w:hint="eastAsia"/>
        </w:rPr>
        <w:t>D.</w:t>
      </w:r>
      <w:r>
        <w:rPr>
          <w:rFonts w:hint="eastAsia"/>
        </w:rPr>
        <w:t>黄莺久住浑相识，欲别频啼四五声。</w:t>
      </w:r>
    </w:p>
    <w:p w:rsidR="00EA3844" w:rsidRPr="00454F3C" w:rsidRDefault="00EA3844" w:rsidP="00A67CDE">
      <w:pPr>
        <w:spacing w:line="360" w:lineRule="auto"/>
      </w:pPr>
      <w:r>
        <w:rPr>
          <w:noProof/>
        </w:rPr>
        <w:drawing>
          <wp:inline distT="0" distB="0" distL="0" distR="0" wp14:anchorId="50822D3A" wp14:editId="2D0DDA3F">
            <wp:extent cx="1222940" cy="1649915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6071155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972" cy="165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844" w:rsidRPr="007B3BF2" w:rsidRDefault="00EA3844" w:rsidP="00A67CDE">
      <w:pPr>
        <w:spacing w:line="360" w:lineRule="auto"/>
        <w:ind w:firstLine="435"/>
      </w:pPr>
    </w:p>
    <w:p w:rsidR="00480C42" w:rsidRPr="0071406A" w:rsidRDefault="00480C42" w:rsidP="00A67CDE">
      <w:pPr>
        <w:snapToGrid w:val="0"/>
        <w:spacing w:line="360" w:lineRule="auto"/>
        <w:rPr>
          <w:snapToGrid w:val="0"/>
          <w:kern w:val="0"/>
        </w:rPr>
      </w:pPr>
      <w:r w:rsidRPr="0071406A">
        <w:rPr>
          <w:rFonts w:hint="eastAsia"/>
          <w:snapToGrid w:val="0"/>
          <w:kern w:val="0"/>
        </w:rPr>
        <w:t>二、文言文阅读（</w:t>
      </w:r>
      <w:r w:rsidRPr="0071406A">
        <w:rPr>
          <w:snapToGrid w:val="0"/>
          <w:kern w:val="0"/>
        </w:rPr>
        <w:t>18</w:t>
      </w:r>
      <w:r w:rsidRPr="0071406A">
        <w:rPr>
          <w:rFonts w:hint="eastAsia"/>
          <w:snapToGrid w:val="0"/>
          <w:kern w:val="0"/>
        </w:rPr>
        <w:t>分）</w:t>
      </w:r>
    </w:p>
    <w:p w:rsidR="00480C42" w:rsidRPr="0071406A" w:rsidRDefault="00480C42" w:rsidP="00A67CDE">
      <w:pPr>
        <w:snapToGrid w:val="0"/>
        <w:spacing w:line="360" w:lineRule="auto"/>
        <w:rPr>
          <w:snapToGrid w:val="0"/>
          <w:kern w:val="0"/>
        </w:rPr>
      </w:pPr>
      <w:r w:rsidRPr="0071406A">
        <w:rPr>
          <w:rFonts w:hint="eastAsia"/>
          <w:snapToGrid w:val="0"/>
          <w:kern w:val="0"/>
        </w:rPr>
        <w:t>阅读下面的文言文，完成</w:t>
      </w:r>
      <w:r w:rsidRPr="0071406A">
        <w:rPr>
          <w:snapToGrid w:val="0"/>
          <w:kern w:val="0"/>
        </w:rPr>
        <w:t>6~9</w:t>
      </w:r>
      <w:r w:rsidRPr="0071406A">
        <w:rPr>
          <w:rFonts w:hint="eastAsia"/>
          <w:snapToGrid w:val="0"/>
          <w:kern w:val="0"/>
        </w:rPr>
        <w:t>题。</w:t>
      </w:r>
    </w:p>
    <w:p w:rsidR="00EA3844" w:rsidRDefault="00EA3844" w:rsidP="00A67CDE">
      <w:pPr>
        <w:spacing w:line="360" w:lineRule="auto"/>
        <w:ind w:firstLineChars="200" w:firstLine="420"/>
        <w:rPr>
          <w:rFonts w:ascii="宋体" w:hAnsi="宋体"/>
        </w:rPr>
      </w:pPr>
      <w:r w:rsidRPr="008A2789">
        <w:rPr>
          <w:rFonts w:ascii="宋体" w:hAnsi="宋体" w:hint="eastAsia"/>
        </w:rPr>
        <w:t>先生于六经、子、史以及词章、金石之学，罔不综览。乃博考</w:t>
      </w:r>
      <w:r w:rsidRPr="008A2789">
        <w:rPr>
          <w:rFonts w:ascii="宋体" w:hAnsi="宋体" w:hint="eastAsia"/>
          <w:em w:val="dot"/>
        </w:rPr>
        <w:t>三代</w:t>
      </w:r>
      <w:r w:rsidRPr="008A2789">
        <w:rPr>
          <w:rFonts w:ascii="宋体" w:hAnsi="宋体" w:hint="eastAsia"/>
        </w:rPr>
        <w:t>典礼，</w:t>
      </w:r>
      <w:r>
        <w:rPr>
          <w:rFonts w:ascii="宋体" w:hAnsi="宋体" w:hint="eastAsia"/>
        </w:rPr>
        <w:t>至于文字训诂、名物象数，益以论撰之文，为《述学》内外篇。又深于《春秋》之学，著《春秋述义》，识议超卓，论者谓唐以下所未有。为文根柢经、史，陶冶汉、魏，不沿欧、曾、王、苏之派，而取则于古，故卓然成一家言。</w:t>
      </w:r>
    </w:p>
    <w:p w:rsidR="00EA3844" w:rsidRDefault="00EA3844" w:rsidP="00A67CDE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性质直，不饰容止，疾当时所为阴阳拘忌、释老神怪之说，斥之不遗余力。而遇一行之美、一文一诗之善，则称之不</w:t>
      </w:r>
      <w:r w:rsidRPr="008A2789">
        <w:rPr>
          <w:rFonts w:ascii="宋体" w:hAnsi="宋体" w:hint="eastAsia"/>
          <w:em w:val="dot"/>
        </w:rPr>
        <w:t>置</w:t>
      </w:r>
      <w:r>
        <w:rPr>
          <w:rFonts w:ascii="宋体" w:hAnsi="宋体" w:hint="eastAsia"/>
        </w:rPr>
        <w:t>。事母以孝闻，贫无</w:t>
      </w:r>
      <w:r w:rsidRPr="006F70E8">
        <w:rPr>
          <w:rFonts w:ascii="宋体" w:hAnsi="宋体" w:hint="eastAsia"/>
          <w:em w:val="dot"/>
        </w:rPr>
        <w:t>菽水</w:t>
      </w:r>
      <w:r>
        <w:rPr>
          <w:rFonts w:ascii="宋体" w:hAnsi="宋体" w:hint="eastAsia"/>
        </w:rPr>
        <w:t>，则卖文以养，左右服劳，不辞烦辱。</w:t>
      </w:r>
      <w:r w:rsidRPr="006F70E8">
        <w:rPr>
          <w:rFonts w:ascii="宋体" w:hAnsi="宋体" w:hint="eastAsia"/>
          <w:u w:val="single"/>
        </w:rPr>
        <w:t>其于知友故旧殁后衰落，相存问过于生前，盖其性之笃厚然也。</w:t>
      </w:r>
      <w:r>
        <w:rPr>
          <w:rFonts w:ascii="宋体" w:hAnsi="宋体" w:hint="eastAsia"/>
        </w:rPr>
        <w:t>年五十一，卒于杭州西湖之上。</w:t>
      </w:r>
    </w:p>
    <w:p w:rsidR="00EA3844" w:rsidRDefault="00EA3844" w:rsidP="00A67CDE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先生，家大人之所推服也。其学其行，窃闻于</w:t>
      </w:r>
      <w:r w:rsidRPr="006F70E8">
        <w:rPr>
          <w:rFonts w:ascii="宋体" w:hAnsi="宋体" w:hint="eastAsia"/>
          <w:em w:val="dot"/>
        </w:rPr>
        <w:t>趋庭</w:t>
      </w:r>
      <w:r>
        <w:rPr>
          <w:rFonts w:ascii="宋体" w:hAnsi="宋体" w:hint="eastAsia"/>
        </w:rPr>
        <w:t>之日久矣。而先生于予所说《尚书》训诂，极奖励，以为可读父书，则又有知己之感焉。虽不能文，尚欲扬榷而陈之，以告后之君子。</w:t>
      </w:r>
    </w:p>
    <w:p w:rsidR="00EA3844" w:rsidRPr="006F70E8" w:rsidRDefault="00EA3844" w:rsidP="00A67CDE">
      <w:pPr>
        <w:spacing w:line="360" w:lineRule="auto"/>
        <w:ind w:firstLine="420"/>
        <w:jc w:val="right"/>
        <w:rPr>
          <w:rFonts w:ascii="宋体" w:hAnsi="宋体"/>
        </w:rPr>
      </w:pPr>
      <w:r>
        <w:rPr>
          <w:rFonts w:ascii="宋体" w:hAnsi="宋体" w:hint="eastAsia"/>
        </w:rPr>
        <w:t>（选自《王文简公文集》，有删节）</w:t>
      </w:r>
    </w:p>
    <w:p w:rsidR="00EA3844" w:rsidRDefault="00EA3844" w:rsidP="00A67CDE">
      <w:pPr>
        <w:spacing w:line="360" w:lineRule="auto"/>
      </w:pPr>
      <w:r>
        <w:rPr>
          <w:rFonts w:hint="eastAsia"/>
        </w:rPr>
        <w:t>6</w:t>
      </w:r>
      <w:r w:rsidRPr="00633D95">
        <w:rPr>
          <w:rFonts w:ascii="宋体" w:hAnsi="宋体" w:hint="eastAsia"/>
          <w:noProof/>
          <w:spacing w:val="-4"/>
        </w:rPr>
        <w:t>．</w:t>
      </w:r>
      <w:r>
        <w:rPr>
          <w:rFonts w:ascii="宋体" w:hAnsi="宋体" w:hint="eastAsia"/>
          <w:noProof/>
          <w:spacing w:val="-4"/>
        </w:rPr>
        <w:t>对下列加点词的解释，</w:t>
      </w:r>
      <w:r w:rsidRPr="007E17ED">
        <w:rPr>
          <w:rFonts w:ascii="宋体" w:hAnsi="宋体" w:hint="eastAsia"/>
          <w:b/>
          <w:noProof/>
          <w:spacing w:val="-4"/>
          <w:em w:val="dot"/>
        </w:rPr>
        <w:t>不正确</w:t>
      </w:r>
      <w:r>
        <w:rPr>
          <w:rFonts w:ascii="宋体" w:hAnsi="宋体" w:hint="eastAsia"/>
          <w:noProof/>
          <w:spacing w:val="-4"/>
        </w:rPr>
        <w:t>的一项是（</w:t>
      </w:r>
      <w:r w:rsidRPr="008F19DB">
        <w:rPr>
          <w:rFonts w:hint="eastAsia"/>
        </w:rPr>
        <w:t>3</w:t>
      </w:r>
      <w:r>
        <w:rPr>
          <w:rFonts w:ascii="宋体" w:hAnsi="宋体" w:hint="eastAsia"/>
          <w:noProof/>
          <w:spacing w:val="-4"/>
        </w:rPr>
        <w:t xml:space="preserve">分） </w:t>
      </w:r>
    </w:p>
    <w:p w:rsidR="00EA3844" w:rsidRDefault="00EA3844" w:rsidP="00A67CDE">
      <w:pPr>
        <w:spacing w:line="360" w:lineRule="auto"/>
        <w:ind w:firstLineChars="150" w:firstLine="315"/>
        <w:rPr>
          <w:rFonts w:ascii="宋体" w:hAnsi="宋体"/>
          <w:noProof/>
          <w:spacing w:val="-4"/>
        </w:rPr>
      </w:pPr>
      <w:r w:rsidRPr="008F19DB">
        <w:rPr>
          <w:rFonts w:hint="eastAsia"/>
        </w:rPr>
        <w:t>A</w:t>
      </w:r>
      <w:r w:rsidRPr="00633D95">
        <w:rPr>
          <w:rFonts w:ascii="宋体" w:hAnsi="宋体" w:hint="eastAsia"/>
          <w:noProof/>
          <w:spacing w:val="-4"/>
        </w:rPr>
        <w:t>．</w:t>
      </w:r>
      <w:r>
        <w:rPr>
          <w:rFonts w:ascii="宋体" w:hAnsi="宋体" w:hint="eastAsia"/>
          <w:noProof/>
          <w:spacing w:val="-4"/>
        </w:rPr>
        <w:t>助书贾</w:t>
      </w:r>
      <w:r w:rsidRPr="007E17ED">
        <w:rPr>
          <w:rFonts w:ascii="宋体" w:hAnsi="宋体" w:hint="eastAsia"/>
          <w:noProof/>
          <w:spacing w:val="-4"/>
          <w:em w:val="dot"/>
        </w:rPr>
        <w:t>鬻</w:t>
      </w:r>
      <w:r>
        <w:rPr>
          <w:rFonts w:ascii="宋体" w:hAnsi="宋体" w:hint="eastAsia"/>
          <w:noProof/>
          <w:spacing w:val="-4"/>
        </w:rPr>
        <w:t>书于市      鬻：卖</w:t>
      </w:r>
    </w:p>
    <w:p w:rsidR="00EA3844" w:rsidRDefault="00EA3844" w:rsidP="00A67CDE">
      <w:pPr>
        <w:spacing w:line="360" w:lineRule="auto"/>
        <w:ind w:firstLineChars="150" w:firstLine="315"/>
        <w:rPr>
          <w:rFonts w:ascii="宋体" w:hAnsi="宋体"/>
          <w:noProof/>
          <w:spacing w:val="-4"/>
        </w:rPr>
      </w:pPr>
      <w:r w:rsidRPr="008F19DB">
        <w:rPr>
          <w:rFonts w:hint="eastAsia"/>
        </w:rPr>
        <w:t>B</w:t>
      </w:r>
      <w:r w:rsidRPr="00633D95">
        <w:rPr>
          <w:rFonts w:ascii="宋体" w:hAnsi="宋体" w:hint="eastAsia"/>
          <w:noProof/>
          <w:spacing w:val="-4"/>
        </w:rPr>
        <w:t>．</w:t>
      </w:r>
      <w:r>
        <w:rPr>
          <w:rFonts w:ascii="宋体" w:hAnsi="宋体" w:hint="eastAsia"/>
          <w:noProof/>
          <w:spacing w:val="-4"/>
        </w:rPr>
        <w:t>先生往</w:t>
      </w:r>
      <w:r w:rsidRPr="007E17ED">
        <w:rPr>
          <w:rFonts w:ascii="宋体" w:hAnsi="宋体" w:hint="eastAsia"/>
          <w:noProof/>
          <w:spacing w:val="-4"/>
          <w:em w:val="dot"/>
        </w:rPr>
        <w:t>谒</w:t>
      </w:r>
      <w:r>
        <w:rPr>
          <w:rFonts w:ascii="宋体" w:hAnsi="宋体" w:hint="eastAsia"/>
          <w:noProof/>
          <w:spacing w:val="-4"/>
        </w:rPr>
        <w:t xml:space="preserve">             谒：拜见</w:t>
      </w:r>
    </w:p>
    <w:p w:rsidR="00EA3844" w:rsidRDefault="00EA3844" w:rsidP="00A67CDE">
      <w:pPr>
        <w:spacing w:line="360" w:lineRule="auto"/>
        <w:ind w:firstLineChars="150" w:firstLine="315"/>
        <w:rPr>
          <w:rFonts w:ascii="宋体" w:hAnsi="宋体"/>
          <w:noProof/>
          <w:spacing w:val="-4"/>
        </w:rPr>
      </w:pPr>
      <w:r w:rsidRPr="008F19DB">
        <w:rPr>
          <w:rFonts w:hint="eastAsia"/>
        </w:rPr>
        <w:t>C</w:t>
      </w:r>
      <w:r w:rsidRPr="00633D95">
        <w:rPr>
          <w:rFonts w:ascii="宋体" w:hAnsi="宋体" w:hint="eastAsia"/>
          <w:noProof/>
          <w:spacing w:val="-4"/>
        </w:rPr>
        <w:t>．</w:t>
      </w:r>
      <w:r>
        <w:rPr>
          <w:rFonts w:ascii="宋体" w:hAnsi="宋体" w:hint="eastAsia"/>
          <w:noProof/>
          <w:spacing w:val="-4"/>
        </w:rPr>
        <w:t>称之不</w:t>
      </w:r>
      <w:r w:rsidRPr="007E17ED">
        <w:rPr>
          <w:rFonts w:ascii="宋体" w:hAnsi="宋体" w:hint="eastAsia"/>
          <w:noProof/>
          <w:spacing w:val="-4"/>
          <w:em w:val="dot"/>
        </w:rPr>
        <w:t>置</w:t>
      </w:r>
      <w:r>
        <w:rPr>
          <w:rFonts w:ascii="宋体" w:hAnsi="宋体" w:hint="eastAsia"/>
          <w:noProof/>
          <w:spacing w:val="-4"/>
        </w:rPr>
        <w:t xml:space="preserve">             置：置办</w:t>
      </w:r>
    </w:p>
    <w:p w:rsidR="00EA3844" w:rsidRDefault="00EA3844" w:rsidP="00A67CDE">
      <w:pPr>
        <w:spacing w:line="360" w:lineRule="auto"/>
        <w:ind w:firstLineChars="150" w:firstLine="315"/>
      </w:pPr>
      <w:r w:rsidRPr="008F19DB">
        <w:rPr>
          <w:rFonts w:hint="eastAsia"/>
        </w:rPr>
        <w:t>D</w:t>
      </w:r>
      <w:r w:rsidRPr="00633D95">
        <w:rPr>
          <w:rFonts w:ascii="宋体" w:hAnsi="宋体" w:hint="eastAsia"/>
          <w:noProof/>
          <w:spacing w:val="-4"/>
        </w:rPr>
        <w:t>．</w:t>
      </w:r>
      <w:r>
        <w:rPr>
          <w:rFonts w:ascii="宋体" w:hAnsi="宋体" w:hint="eastAsia"/>
          <w:noProof/>
          <w:spacing w:val="-4"/>
        </w:rPr>
        <w:t>尚欲扬榷而</w:t>
      </w:r>
      <w:r w:rsidRPr="007E17ED">
        <w:rPr>
          <w:rFonts w:ascii="宋体" w:hAnsi="宋体" w:hint="eastAsia"/>
          <w:noProof/>
          <w:spacing w:val="-4"/>
          <w:em w:val="dot"/>
        </w:rPr>
        <w:t>陈</w:t>
      </w:r>
      <w:r>
        <w:rPr>
          <w:rFonts w:ascii="宋体" w:hAnsi="宋体" w:hint="eastAsia"/>
          <w:noProof/>
          <w:spacing w:val="-4"/>
        </w:rPr>
        <w:t xml:space="preserve">之       陈：陈述 </w:t>
      </w:r>
    </w:p>
    <w:p w:rsidR="00EA3844" w:rsidRDefault="00EA3844" w:rsidP="00A67CDE">
      <w:pPr>
        <w:spacing w:line="360" w:lineRule="auto"/>
      </w:pPr>
      <w:r>
        <w:rPr>
          <w:rFonts w:hint="eastAsia"/>
        </w:rPr>
        <w:t>7</w:t>
      </w:r>
      <w:r w:rsidRPr="00633D95">
        <w:rPr>
          <w:rFonts w:ascii="宋体" w:hAnsi="宋体" w:hint="eastAsia"/>
          <w:noProof/>
          <w:spacing w:val="-4"/>
        </w:rPr>
        <w:t>．</w:t>
      </w:r>
      <w:r>
        <w:rPr>
          <w:rFonts w:ascii="宋体" w:hAnsi="宋体" w:hint="eastAsia"/>
          <w:noProof/>
          <w:spacing w:val="-4"/>
        </w:rPr>
        <w:t>下列对文中相关内容的解说，</w:t>
      </w:r>
      <w:r w:rsidRPr="007E17ED">
        <w:rPr>
          <w:rFonts w:ascii="宋体" w:hAnsi="宋体" w:hint="eastAsia"/>
          <w:b/>
          <w:noProof/>
          <w:spacing w:val="-4"/>
          <w:em w:val="dot"/>
        </w:rPr>
        <w:t>不正确</w:t>
      </w:r>
      <w:r>
        <w:rPr>
          <w:rFonts w:ascii="宋体" w:hAnsi="宋体" w:hint="eastAsia"/>
          <w:noProof/>
          <w:spacing w:val="-4"/>
        </w:rPr>
        <w:t>的一项是（</w:t>
      </w:r>
      <w:r w:rsidRPr="008F19DB">
        <w:rPr>
          <w:rFonts w:hint="eastAsia"/>
        </w:rPr>
        <w:t>3</w:t>
      </w:r>
      <w:r>
        <w:rPr>
          <w:rFonts w:ascii="宋体" w:hAnsi="宋体" w:hint="eastAsia"/>
          <w:noProof/>
          <w:spacing w:val="-4"/>
        </w:rPr>
        <w:t>分）</w:t>
      </w:r>
    </w:p>
    <w:p w:rsidR="00EA3844" w:rsidRPr="008F19DB" w:rsidRDefault="00EA3844" w:rsidP="00A67CDE">
      <w:pPr>
        <w:spacing w:line="360" w:lineRule="auto"/>
        <w:ind w:firstLineChars="150" w:firstLine="315"/>
      </w:pPr>
      <w:r w:rsidRPr="008F19DB">
        <w:rPr>
          <w:rFonts w:hint="eastAsia"/>
        </w:rPr>
        <w:t>A</w:t>
      </w:r>
      <w:r w:rsidRPr="008F19DB">
        <w:rPr>
          <w:rFonts w:hint="eastAsia"/>
        </w:rPr>
        <w:t>．江左：文中指长江下游以东地区。古人叙地理以东为左，以西有右，江左即将东。</w:t>
      </w:r>
    </w:p>
    <w:p w:rsidR="00EA3844" w:rsidRPr="008F19DB" w:rsidRDefault="00EA3844" w:rsidP="00A67CDE">
      <w:pPr>
        <w:spacing w:line="360" w:lineRule="auto"/>
        <w:ind w:firstLineChars="150" w:firstLine="315"/>
      </w:pPr>
      <w:r w:rsidRPr="008F19DB">
        <w:rPr>
          <w:rFonts w:hint="eastAsia"/>
        </w:rPr>
        <w:t>B</w:t>
      </w:r>
      <w:r w:rsidRPr="008F19DB">
        <w:rPr>
          <w:rFonts w:hint="eastAsia"/>
        </w:rPr>
        <w:t>．三代：文中指曾祖、祖父、父亲三代，古人参加科举考试须如实填报三代履历。</w:t>
      </w:r>
    </w:p>
    <w:p w:rsidR="00EA3844" w:rsidRPr="008F19DB" w:rsidRDefault="00EA3844" w:rsidP="00A67CDE">
      <w:pPr>
        <w:spacing w:line="360" w:lineRule="auto"/>
        <w:ind w:firstLineChars="150" w:firstLine="315"/>
      </w:pPr>
      <w:r w:rsidRPr="008F19DB">
        <w:rPr>
          <w:rFonts w:hint="eastAsia"/>
        </w:rPr>
        <w:t>C</w:t>
      </w:r>
      <w:r w:rsidRPr="008F19DB">
        <w:rPr>
          <w:rFonts w:hint="eastAsia"/>
        </w:rPr>
        <w:t>．菽水：豆和水，指粗茶淡饭。多形容清贫者对长辈的供养，如成语“菽水承欢”。</w:t>
      </w:r>
    </w:p>
    <w:p w:rsidR="00EA3844" w:rsidRPr="008F19DB" w:rsidRDefault="00EA3844" w:rsidP="00A67CDE">
      <w:pPr>
        <w:spacing w:line="360" w:lineRule="auto"/>
        <w:ind w:firstLineChars="150" w:firstLine="315"/>
      </w:pPr>
      <w:r w:rsidRPr="008F19DB">
        <w:rPr>
          <w:rFonts w:hint="eastAsia"/>
        </w:rPr>
        <w:t>D</w:t>
      </w:r>
      <w:r w:rsidRPr="008F19DB">
        <w:rPr>
          <w:rFonts w:hint="eastAsia"/>
        </w:rPr>
        <w:t>．趋</w:t>
      </w:r>
      <w:r>
        <w:rPr>
          <w:rFonts w:ascii="宋体" w:hAnsi="宋体" w:hint="eastAsia"/>
          <w:noProof/>
          <w:spacing w:val="-4"/>
        </w:rPr>
        <w:t xml:space="preserve">庭：《论语》中有孔鲤“趋而过庭”的记载，后世将子承父教称为“趋庭”。 </w:t>
      </w:r>
    </w:p>
    <w:p w:rsidR="00EA3844" w:rsidRDefault="00EA3844" w:rsidP="00A67CDE">
      <w:pPr>
        <w:spacing w:line="360" w:lineRule="auto"/>
      </w:pPr>
      <w:r>
        <w:rPr>
          <w:rFonts w:hint="eastAsia"/>
        </w:rPr>
        <w:t>8</w:t>
      </w:r>
      <w:r w:rsidRPr="00633D95">
        <w:rPr>
          <w:rFonts w:ascii="宋体" w:hAnsi="宋体" w:hint="eastAsia"/>
          <w:noProof/>
          <w:spacing w:val="-4"/>
        </w:rPr>
        <w:t>．</w:t>
      </w:r>
      <w:r>
        <w:rPr>
          <w:rFonts w:ascii="宋体" w:hAnsi="宋体" w:hint="eastAsia"/>
          <w:noProof/>
          <w:spacing w:val="-4"/>
        </w:rPr>
        <w:t>把文中画线的句子翻译成现代汉语。（</w:t>
      </w:r>
      <w:r w:rsidRPr="008F19DB">
        <w:rPr>
          <w:rFonts w:hint="eastAsia"/>
        </w:rPr>
        <w:t>8</w:t>
      </w:r>
      <w:r>
        <w:rPr>
          <w:rFonts w:ascii="宋体" w:hAnsi="宋体" w:hint="eastAsia"/>
          <w:noProof/>
          <w:spacing w:val="-4"/>
        </w:rPr>
        <w:t xml:space="preserve">分） </w:t>
      </w:r>
    </w:p>
    <w:p w:rsidR="00EA3844" w:rsidRDefault="00EA3844" w:rsidP="00A67CDE">
      <w:pPr>
        <w:spacing w:line="360" w:lineRule="auto"/>
        <w:ind w:firstLineChars="150" w:firstLine="315"/>
      </w:pPr>
      <w:r>
        <w:rPr>
          <w:rFonts w:hint="eastAsia"/>
        </w:rPr>
        <w:t>（</w:t>
      </w:r>
      <w:r w:rsidRPr="008F19DB">
        <w:rPr>
          <w:rFonts w:hint="eastAsia"/>
        </w:rPr>
        <w:t>1</w:t>
      </w:r>
      <w:r>
        <w:rPr>
          <w:rFonts w:hint="eastAsia"/>
        </w:rPr>
        <w:t>）予之先容甫，以爵也；若以学，则予于容甫当北面矣。</w:t>
      </w:r>
    </w:p>
    <w:p w:rsidR="00EA3844" w:rsidRDefault="00EA3844" w:rsidP="00A67CDE">
      <w:pPr>
        <w:spacing w:line="360" w:lineRule="auto"/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）其于知友故旧殁后衰落，相存问过于生前，盖其性之笃厚然也。</w:t>
      </w:r>
    </w:p>
    <w:p w:rsidR="00480C42" w:rsidRPr="00EA3844" w:rsidRDefault="00EA3844" w:rsidP="00A67CDE">
      <w:pPr>
        <w:spacing w:line="360" w:lineRule="auto"/>
      </w:pPr>
      <w:r>
        <w:rPr>
          <w:rFonts w:hint="eastAsia"/>
        </w:rPr>
        <w:t>9</w:t>
      </w:r>
      <w:r w:rsidRPr="00633D95">
        <w:rPr>
          <w:rFonts w:ascii="宋体" w:hAnsi="宋体" w:hint="eastAsia"/>
          <w:noProof/>
          <w:spacing w:val="-4"/>
        </w:rPr>
        <w:t>．</w:t>
      </w:r>
      <w:r>
        <w:rPr>
          <w:rFonts w:ascii="宋体" w:hAnsi="宋体" w:hint="eastAsia"/>
          <w:noProof/>
          <w:spacing w:val="-4"/>
        </w:rPr>
        <w:t>根据第三段，概括汪中在治学、为文方面的热点，不超过</w:t>
      </w:r>
      <w:r w:rsidRPr="008F19DB">
        <w:rPr>
          <w:rFonts w:hint="eastAsia"/>
        </w:rPr>
        <w:t>30</w:t>
      </w:r>
      <w:r>
        <w:rPr>
          <w:rFonts w:ascii="宋体" w:hAnsi="宋体" w:hint="eastAsia"/>
          <w:noProof/>
          <w:spacing w:val="-4"/>
        </w:rPr>
        <w:t>个字（</w:t>
      </w:r>
      <w:r w:rsidRPr="008F19DB">
        <w:rPr>
          <w:rFonts w:hint="eastAsia"/>
        </w:rPr>
        <w:t>4</w:t>
      </w:r>
      <w:r>
        <w:rPr>
          <w:rFonts w:ascii="宋体" w:hAnsi="宋体" w:hint="eastAsia"/>
          <w:noProof/>
          <w:spacing w:val="-4"/>
        </w:rPr>
        <w:t>分）</w:t>
      </w:r>
    </w:p>
    <w:p w:rsidR="00480C42" w:rsidRPr="0071406A" w:rsidRDefault="00480C42" w:rsidP="00A67CDE">
      <w:pPr>
        <w:snapToGrid w:val="0"/>
        <w:spacing w:line="360" w:lineRule="auto"/>
        <w:rPr>
          <w:snapToGrid w:val="0"/>
          <w:kern w:val="0"/>
        </w:rPr>
      </w:pPr>
      <w:r w:rsidRPr="0071406A">
        <w:rPr>
          <w:rFonts w:hint="eastAsia"/>
          <w:snapToGrid w:val="0"/>
          <w:kern w:val="0"/>
        </w:rPr>
        <w:t>三、古诗词鉴赏（</w:t>
      </w:r>
      <w:r w:rsidRPr="0071406A">
        <w:rPr>
          <w:snapToGrid w:val="0"/>
          <w:kern w:val="0"/>
        </w:rPr>
        <w:t>11</w:t>
      </w:r>
      <w:r w:rsidRPr="0071406A">
        <w:rPr>
          <w:rFonts w:hint="eastAsia"/>
          <w:snapToGrid w:val="0"/>
          <w:kern w:val="0"/>
        </w:rPr>
        <w:t>分）</w:t>
      </w:r>
    </w:p>
    <w:p w:rsidR="00480C42" w:rsidRPr="0071406A" w:rsidRDefault="00480C42" w:rsidP="00A67CDE">
      <w:pPr>
        <w:snapToGrid w:val="0"/>
        <w:spacing w:line="360" w:lineRule="auto"/>
        <w:rPr>
          <w:snapToGrid w:val="0"/>
          <w:kern w:val="0"/>
        </w:rPr>
      </w:pPr>
      <w:r w:rsidRPr="0071406A">
        <w:rPr>
          <w:rFonts w:hint="eastAsia"/>
          <w:snapToGrid w:val="0"/>
          <w:kern w:val="0"/>
        </w:rPr>
        <w:t>阅读下面这首宋词，完成</w:t>
      </w:r>
      <w:r w:rsidRPr="0071406A">
        <w:rPr>
          <w:snapToGrid w:val="0"/>
          <w:kern w:val="0"/>
        </w:rPr>
        <w:t>10</w:t>
      </w:r>
      <w:r w:rsidR="00A945E4" w:rsidRPr="0071406A">
        <w:rPr>
          <w:rFonts w:hint="eastAsia"/>
          <w:snapToGrid w:val="0"/>
          <w:kern w:val="0"/>
          <w:szCs w:val="21"/>
        </w:rPr>
        <w:t>~</w:t>
      </w:r>
      <w:r w:rsidRPr="0071406A">
        <w:rPr>
          <w:snapToGrid w:val="0"/>
          <w:kern w:val="0"/>
        </w:rPr>
        <w:t>11</w:t>
      </w:r>
      <w:r w:rsidRPr="0071406A">
        <w:rPr>
          <w:rFonts w:hint="eastAsia"/>
          <w:snapToGrid w:val="0"/>
          <w:kern w:val="0"/>
        </w:rPr>
        <w:t>题。</w:t>
      </w:r>
    </w:p>
    <w:p w:rsidR="003E632D" w:rsidRDefault="003E632D" w:rsidP="00A67CDE">
      <w:pPr>
        <w:spacing w:line="360" w:lineRule="auto"/>
        <w:jc w:val="center"/>
      </w:pPr>
      <w:r>
        <w:rPr>
          <w:rFonts w:hint="eastAsia"/>
        </w:rPr>
        <w:t>秋</w:t>
      </w:r>
      <w:r>
        <w:rPr>
          <w:rFonts w:hint="eastAsia"/>
        </w:rPr>
        <w:t xml:space="preserve">  </w:t>
      </w:r>
      <w:r>
        <w:rPr>
          <w:rFonts w:hint="eastAsia"/>
        </w:rPr>
        <w:t>兴</w:t>
      </w:r>
    </w:p>
    <w:p w:rsidR="003E632D" w:rsidRDefault="003E632D" w:rsidP="00A67CDE">
      <w:pPr>
        <w:spacing w:line="360" w:lineRule="auto"/>
        <w:jc w:val="center"/>
      </w:pPr>
      <w:r>
        <w:rPr>
          <w:rFonts w:hint="eastAsia"/>
        </w:rPr>
        <w:t>陆游</w:t>
      </w:r>
    </w:p>
    <w:p w:rsidR="003E632D" w:rsidRDefault="003E632D" w:rsidP="00A67CDE">
      <w:pPr>
        <w:spacing w:line="360" w:lineRule="auto"/>
        <w:jc w:val="center"/>
      </w:pPr>
      <w:r>
        <w:rPr>
          <w:rFonts w:hint="eastAsia"/>
        </w:rPr>
        <w:t>白发萧萧欲满头，归来三见故山秋。</w:t>
      </w:r>
    </w:p>
    <w:p w:rsidR="003E632D" w:rsidRDefault="003E632D" w:rsidP="00A67CDE">
      <w:pPr>
        <w:spacing w:line="360" w:lineRule="auto"/>
        <w:jc w:val="center"/>
      </w:pPr>
      <w:r>
        <w:rPr>
          <w:rFonts w:hint="eastAsia"/>
        </w:rPr>
        <w:t>醉凭高阁乾坤迮</w:t>
      </w:r>
      <w:r w:rsidRPr="00C8255C">
        <w:rPr>
          <w:rFonts w:asciiTheme="minorEastAsia" w:hAnsiTheme="minorEastAsia" w:hint="eastAsia"/>
          <w:vertAlign w:val="superscript"/>
        </w:rPr>
        <w:t>①</w:t>
      </w:r>
      <w:r>
        <w:rPr>
          <w:rFonts w:hint="eastAsia"/>
        </w:rPr>
        <w:t>，病入中年日月遒。</w:t>
      </w:r>
    </w:p>
    <w:p w:rsidR="003E632D" w:rsidRDefault="003E632D" w:rsidP="00A67CDE">
      <w:pPr>
        <w:spacing w:line="360" w:lineRule="auto"/>
        <w:jc w:val="center"/>
      </w:pPr>
      <w:r>
        <w:rPr>
          <w:rFonts w:hint="eastAsia"/>
        </w:rPr>
        <w:t>百战铁衣空许国，五更画角只生愁。</w:t>
      </w:r>
    </w:p>
    <w:p w:rsidR="003E632D" w:rsidRDefault="003E632D" w:rsidP="00A67CDE">
      <w:pPr>
        <w:spacing w:line="360" w:lineRule="auto"/>
        <w:jc w:val="center"/>
      </w:pPr>
      <w:r>
        <w:rPr>
          <w:rFonts w:hint="eastAsia"/>
        </w:rPr>
        <w:t>明朝烟雨桐江岸，且占丹枫系钓舟。</w:t>
      </w:r>
    </w:p>
    <w:p w:rsidR="00FE4822" w:rsidRPr="00A84A77" w:rsidRDefault="003E632D" w:rsidP="00A67CDE">
      <w:pPr>
        <w:spacing w:line="360" w:lineRule="auto"/>
        <w:ind w:firstLineChars="200" w:firstLine="420"/>
        <w:rPr>
          <w:rFonts w:ascii="楷体" w:eastAsia="楷体" w:hAnsi="楷体"/>
          <w:noProof/>
        </w:rPr>
      </w:pPr>
      <w:r w:rsidRPr="00A84A77">
        <w:rPr>
          <w:rFonts w:ascii="楷体" w:eastAsia="楷体" w:hAnsi="楷体" w:hint="eastAsia"/>
          <w:noProof/>
        </w:rPr>
        <w:t xml:space="preserve"> </w:t>
      </w:r>
      <w:r w:rsidR="00FE4822" w:rsidRPr="00A84A77">
        <w:rPr>
          <w:rFonts w:ascii="楷体" w:eastAsia="楷体" w:hAnsi="楷体" w:hint="eastAsia"/>
          <w:noProof/>
        </w:rPr>
        <w:t>[注]①迮：狭窄。</w:t>
      </w:r>
    </w:p>
    <w:p w:rsidR="003E632D" w:rsidRPr="00FE4822" w:rsidRDefault="00FE4822" w:rsidP="00A67CDE">
      <w:pPr>
        <w:snapToGrid w:val="0"/>
        <w:spacing w:line="360" w:lineRule="auto"/>
        <w:rPr>
          <w:rFonts w:ascii="宋体" w:hAnsi="宋体"/>
          <w:snapToGrid w:val="0"/>
          <w:kern w:val="0"/>
        </w:rPr>
      </w:pPr>
      <w:r w:rsidRPr="00FE4822">
        <w:rPr>
          <w:rFonts w:ascii="宋体" w:hAnsi="宋体" w:hint="eastAsia"/>
          <w:snapToGrid w:val="0"/>
          <w:kern w:val="0"/>
        </w:rPr>
        <w:t>10.根据中间两联，概况作者“愁”的原因。（6分）</w:t>
      </w:r>
    </w:p>
    <w:p w:rsidR="003E632D" w:rsidRPr="00FE4822" w:rsidRDefault="00FE4822" w:rsidP="00A67CDE">
      <w:pPr>
        <w:snapToGrid w:val="0"/>
        <w:spacing w:line="360" w:lineRule="auto"/>
        <w:rPr>
          <w:rFonts w:ascii="宋体" w:hAnsi="宋体"/>
          <w:snapToGrid w:val="0"/>
          <w:kern w:val="0"/>
        </w:rPr>
      </w:pPr>
      <w:r w:rsidRPr="00FE4822">
        <w:rPr>
          <w:rFonts w:ascii="宋体" w:hAnsi="宋体" w:hint="eastAsia"/>
          <w:snapToGrid w:val="0"/>
          <w:kern w:val="0"/>
        </w:rPr>
        <w:t>11.简要赏析尾联的表达效果。（5分）</w:t>
      </w:r>
    </w:p>
    <w:p w:rsidR="00480C42" w:rsidRPr="0071406A" w:rsidRDefault="00480C42" w:rsidP="00A67CDE">
      <w:pPr>
        <w:snapToGrid w:val="0"/>
        <w:spacing w:line="360" w:lineRule="auto"/>
        <w:rPr>
          <w:snapToGrid w:val="0"/>
          <w:kern w:val="0"/>
        </w:rPr>
      </w:pPr>
      <w:r w:rsidRPr="0071406A">
        <w:rPr>
          <w:rFonts w:hint="eastAsia"/>
          <w:snapToGrid w:val="0"/>
          <w:kern w:val="0"/>
        </w:rPr>
        <w:t>四、名句名篇默写（</w:t>
      </w:r>
      <w:r w:rsidRPr="0071406A">
        <w:rPr>
          <w:snapToGrid w:val="0"/>
          <w:kern w:val="0"/>
        </w:rPr>
        <w:t>8</w:t>
      </w:r>
      <w:r w:rsidRPr="0071406A">
        <w:rPr>
          <w:rFonts w:hint="eastAsia"/>
          <w:snapToGrid w:val="0"/>
          <w:kern w:val="0"/>
        </w:rPr>
        <w:t>分）</w:t>
      </w:r>
    </w:p>
    <w:p w:rsidR="00B637D6" w:rsidRPr="00B637D6" w:rsidRDefault="00B637D6" w:rsidP="00A67CDE">
      <w:pPr>
        <w:spacing w:line="360" w:lineRule="auto"/>
        <w:rPr>
          <w:snapToGrid w:val="0"/>
          <w:kern w:val="0"/>
        </w:rPr>
      </w:pPr>
      <w:r w:rsidRPr="00B637D6">
        <w:rPr>
          <w:rFonts w:hint="eastAsia"/>
          <w:snapToGrid w:val="0"/>
          <w:kern w:val="0"/>
        </w:rPr>
        <w:t>（</w:t>
      </w:r>
      <w:r w:rsidRPr="00B637D6">
        <w:rPr>
          <w:rFonts w:hint="eastAsia"/>
          <w:snapToGrid w:val="0"/>
          <w:kern w:val="0"/>
        </w:rPr>
        <w:t>1</w:t>
      </w:r>
      <w:r w:rsidRPr="00B637D6">
        <w:rPr>
          <w:rFonts w:hint="eastAsia"/>
          <w:snapToGrid w:val="0"/>
          <w:kern w:val="0"/>
        </w:rPr>
        <w:t>）氓之蚩蚩，抱布贸丝。匪来贸丝，</w:t>
      </w:r>
      <w:r w:rsidRPr="00B637D6">
        <w:rPr>
          <w:rFonts w:hint="eastAsia"/>
          <w:snapToGrid w:val="0"/>
          <w:kern w:val="0"/>
        </w:rPr>
        <w:t xml:space="preserve">           </w:t>
      </w:r>
      <w:r w:rsidRPr="00B637D6">
        <w:rPr>
          <w:rFonts w:hint="eastAsia"/>
          <w:snapToGrid w:val="0"/>
          <w:kern w:val="0"/>
        </w:rPr>
        <w:t>。（《诗经·卫风·氓》）</w:t>
      </w:r>
    </w:p>
    <w:p w:rsidR="00B637D6" w:rsidRPr="00B637D6" w:rsidRDefault="00B637D6" w:rsidP="00A67CDE">
      <w:pPr>
        <w:spacing w:line="360" w:lineRule="auto"/>
        <w:rPr>
          <w:snapToGrid w:val="0"/>
          <w:kern w:val="0"/>
        </w:rPr>
      </w:pPr>
      <w:r w:rsidRPr="00B637D6">
        <w:rPr>
          <w:rFonts w:hint="eastAsia"/>
          <w:snapToGrid w:val="0"/>
          <w:kern w:val="0"/>
        </w:rPr>
        <w:t>（</w:t>
      </w:r>
      <w:r w:rsidRPr="00B637D6">
        <w:rPr>
          <w:rFonts w:hint="eastAsia"/>
          <w:snapToGrid w:val="0"/>
          <w:kern w:val="0"/>
        </w:rPr>
        <w:t>2</w:t>
      </w:r>
      <w:r w:rsidRPr="00B637D6">
        <w:rPr>
          <w:rFonts w:hint="eastAsia"/>
          <w:snapToGrid w:val="0"/>
          <w:kern w:val="0"/>
        </w:rPr>
        <w:t>）小知不及大知，</w:t>
      </w:r>
      <w:r w:rsidRPr="00B637D6">
        <w:rPr>
          <w:rFonts w:hint="eastAsia"/>
          <w:snapToGrid w:val="0"/>
          <w:kern w:val="0"/>
        </w:rPr>
        <w:t xml:space="preserve">             </w:t>
      </w:r>
      <w:r w:rsidRPr="00B637D6">
        <w:rPr>
          <w:rFonts w:hint="eastAsia"/>
          <w:snapToGrid w:val="0"/>
          <w:kern w:val="0"/>
        </w:rPr>
        <w:t>。（庄子《逍遥游》）（</w:t>
      </w:r>
      <w:r w:rsidRPr="00B637D6">
        <w:rPr>
          <w:rFonts w:hint="eastAsia"/>
          <w:snapToGrid w:val="0"/>
          <w:kern w:val="0"/>
        </w:rPr>
        <w:t>3</w:t>
      </w:r>
      <w:r w:rsidRPr="00B637D6">
        <w:rPr>
          <w:rFonts w:hint="eastAsia"/>
          <w:snapToGrid w:val="0"/>
          <w:kern w:val="0"/>
        </w:rPr>
        <w:t>）锦瑟无端五十弦，</w:t>
      </w:r>
      <w:r w:rsidRPr="00897D0F">
        <w:rPr>
          <w:rFonts w:hint="eastAsia"/>
          <w:u w:val="single"/>
        </w:rPr>
        <w:t xml:space="preserve">                         </w:t>
      </w:r>
      <w:r w:rsidRPr="00B637D6">
        <w:rPr>
          <w:rFonts w:hint="eastAsia"/>
          <w:snapToGrid w:val="0"/>
          <w:kern w:val="0"/>
        </w:rPr>
        <w:t xml:space="preserve"> </w:t>
      </w:r>
      <w:r w:rsidRPr="00B637D6">
        <w:rPr>
          <w:rFonts w:hint="eastAsia"/>
          <w:snapToGrid w:val="0"/>
          <w:kern w:val="0"/>
        </w:rPr>
        <w:t>。（李商隐《锦瑟》）</w:t>
      </w:r>
    </w:p>
    <w:p w:rsidR="00B637D6" w:rsidRDefault="00B637D6" w:rsidP="00A67CDE">
      <w:pPr>
        <w:spacing w:line="360" w:lineRule="auto"/>
        <w:rPr>
          <w:snapToGrid w:val="0"/>
          <w:kern w:val="0"/>
        </w:rPr>
      </w:pPr>
      <w:r w:rsidRPr="00B637D6">
        <w:rPr>
          <w:rFonts w:hint="eastAsia"/>
          <w:snapToGrid w:val="0"/>
          <w:kern w:val="0"/>
        </w:rPr>
        <w:t>（</w:t>
      </w:r>
      <w:r w:rsidRPr="00B637D6">
        <w:rPr>
          <w:rFonts w:hint="eastAsia"/>
          <w:snapToGrid w:val="0"/>
          <w:kern w:val="0"/>
        </w:rPr>
        <w:t>4</w:t>
      </w:r>
      <w:r w:rsidRPr="00B637D6">
        <w:rPr>
          <w:rFonts w:hint="eastAsia"/>
          <w:snapToGrid w:val="0"/>
          <w:kern w:val="0"/>
        </w:rPr>
        <w:t>）</w:t>
      </w:r>
      <w:r w:rsidRPr="00897D0F">
        <w:rPr>
          <w:rFonts w:hint="eastAsia"/>
          <w:u w:val="single"/>
        </w:rPr>
        <w:t xml:space="preserve">                         </w:t>
      </w:r>
      <w:r w:rsidRPr="00B637D6">
        <w:rPr>
          <w:rFonts w:hint="eastAsia"/>
          <w:snapToGrid w:val="0"/>
          <w:kern w:val="0"/>
        </w:rPr>
        <w:t xml:space="preserve"> </w:t>
      </w:r>
      <w:r w:rsidRPr="00B637D6">
        <w:rPr>
          <w:rFonts w:hint="eastAsia"/>
          <w:snapToGrid w:val="0"/>
          <w:kern w:val="0"/>
        </w:rPr>
        <w:t>，月如钩。寂寞梧桐深院锁清秋。（李煜《相见欢》）</w:t>
      </w:r>
    </w:p>
    <w:p w:rsidR="003E632D" w:rsidRDefault="003E632D" w:rsidP="00A67CDE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Pr="00897D0F">
        <w:rPr>
          <w:rFonts w:hint="eastAsia"/>
          <w:u w:val="single"/>
        </w:rPr>
        <w:t xml:space="preserve">                         </w:t>
      </w:r>
      <w:r w:rsidRPr="00897D0F">
        <w:rPr>
          <w:rFonts w:hint="eastAsia"/>
        </w:rPr>
        <w:t>，</w:t>
      </w:r>
      <w:r>
        <w:rPr>
          <w:rFonts w:hint="eastAsia"/>
        </w:rPr>
        <w:t>而不知其所止。（苏轼《赤壁赋》）</w:t>
      </w:r>
    </w:p>
    <w:p w:rsidR="003E632D" w:rsidRDefault="003E632D" w:rsidP="00A67CDE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）枯藤老树昏鸦，小桥流水人家，</w:t>
      </w:r>
      <w:r w:rsidRPr="00897D0F">
        <w:rPr>
          <w:rFonts w:hint="eastAsia"/>
          <w:u w:val="single"/>
        </w:rPr>
        <w:t xml:space="preserve">               </w:t>
      </w:r>
      <w:r>
        <w:rPr>
          <w:rFonts w:hint="eastAsia"/>
        </w:rPr>
        <w:t>。（马致远《天净沙·秋思》）</w:t>
      </w:r>
    </w:p>
    <w:p w:rsidR="003E632D" w:rsidRDefault="003E632D" w:rsidP="00A67CDE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）仁者不忧，智者不惑，</w:t>
      </w:r>
      <w:r w:rsidRPr="00897D0F">
        <w:rPr>
          <w:rFonts w:hint="eastAsia"/>
          <w:u w:val="single"/>
        </w:rPr>
        <w:t xml:space="preserve">            </w:t>
      </w:r>
      <w:r>
        <w:rPr>
          <w:rFonts w:hint="eastAsia"/>
        </w:rPr>
        <w:t>。（《论语·宪问》）</w:t>
      </w:r>
    </w:p>
    <w:p w:rsidR="003E632D" w:rsidRPr="00897D0F" w:rsidRDefault="003E632D" w:rsidP="00A67CDE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）在天愿作比翼鸟，</w:t>
      </w:r>
      <w:r w:rsidRPr="00897D0F">
        <w:rPr>
          <w:rFonts w:hint="eastAsia"/>
          <w:u w:val="single"/>
        </w:rPr>
        <w:t xml:space="preserve">                </w:t>
      </w:r>
      <w:r>
        <w:rPr>
          <w:rFonts w:hint="eastAsia"/>
        </w:rPr>
        <w:t>。（白居易《长恨歌》）</w:t>
      </w:r>
    </w:p>
    <w:p w:rsidR="00480C42" w:rsidRPr="0071406A" w:rsidRDefault="00480C42" w:rsidP="00A67CDE">
      <w:pPr>
        <w:snapToGrid w:val="0"/>
        <w:spacing w:line="360" w:lineRule="auto"/>
        <w:rPr>
          <w:snapToGrid w:val="0"/>
          <w:kern w:val="0"/>
        </w:rPr>
      </w:pPr>
      <w:r w:rsidRPr="0071406A">
        <w:rPr>
          <w:rFonts w:hint="eastAsia"/>
          <w:snapToGrid w:val="0"/>
          <w:kern w:val="0"/>
        </w:rPr>
        <w:t>五、现代文阅读（一）（</w:t>
      </w:r>
      <w:r w:rsidRPr="0071406A">
        <w:rPr>
          <w:rFonts w:hint="eastAsia"/>
          <w:snapToGrid w:val="0"/>
          <w:kern w:val="0"/>
        </w:rPr>
        <w:t>20</w:t>
      </w:r>
      <w:r w:rsidRPr="0071406A">
        <w:rPr>
          <w:rFonts w:hint="eastAsia"/>
          <w:snapToGrid w:val="0"/>
          <w:kern w:val="0"/>
        </w:rPr>
        <w:t>分）</w:t>
      </w:r>
    </w:p>
    <w:p w:rsidR="00480C42" w:rsidRPr="0071406A" w:rsidRDefault="00480C42" w:rsidP="00A67CDE">
      <w:pPr>
        <w:snapToGrid w:val="0"/>
        <w:spacing w:line="360" w:lineRule="auto"/>
        <w:rPr>
          <w:snapToGrid w:val="0"/>
          <w:kern w:val="0"/>
          <w:szCs w:val="21"/>
        </w:rPr>
      </w:pPr>
      <w:r w:rsidRPr="0071406A">
        <w:rPr>
          <w:rFonts w:hint="eastAsia"/>
          <w:snapToGrid w:val="0"/>
          <w:kern w:val="0"/>
          <w:szCs w:val="21"/>
        </w:rPr>
        <w:t>阅读下面的作品，完成</w:t>
      </w:r>
      <w:r w:rsidRPr="0071406A">
        <w:rPr>
          <w:rFonts w:hint="eastAsia"/>
          <w:snapToGrid w:val="0"/>
          <w:kern w:val="0"/>
          <w:szCs w:val="21"/>
        </w:rPr>
        <w:t>13 ~16</w:t>
      </w:r>
      <w:r w:rsidRPr="0071406A">
        <w:rPr>
          <w:rFonts w:hint="eastAsia"/>
          <w:snapToGrid w:val="0"/>
          <w:kern w:val="0"/>
          <w:szCs w:val="21"/>
        </w:rPr>
        <w:t>题。</w:t>
      </w:r>
    </w:p>
    <w:p w:rsidR="00EA3844" w:rsidRDefault="00EA3844" w:rsidP="00A67CDE">
      <w:pPr>
        <w:spacing w:line="360" w:lineRule="auto"/>
        <w:jc w:val="center"/>
      </w:pPr>
      <w:r>
        <w:rPr>
          <w:rFonts w:hint="eastAsia"/>
        </w:rPr>
        <w:t>一个圣诞节的回忆</w:t>
      </w:r>
    </w:p>
    <w:p w:rsidR="00EA3844" w:rsidRDefault="00EA3844" w:rsidP="00A67CDE">
      <w:pPr>
        <w:spacing w:line="360" w:lineRule="auto"/>
        <w:jc w:val="center"/>
      </w:pPr>
      <w:r>
        <w:rPr>
          <w:rFonts w:hint="eastAsia"/>
        </w:rPr>
        <w:t>[</w:t>
      </w:r>
      <w:r>
        <w:rPr>
          <w:rFonts w:hint="eastAsia"/>
        </w:rPr>
        <w:t>美</w:t>
      </w:r>
      <w:r>
        <w:rPr>
          <w:rFonts w:hint="eastAsia"/>
        </w:rPr>
        <w:t>]</w:t>
      </w:r>
      <w:r>
        <w:rPr>
          <w:rFonts w:hint="eastAsia"/>
        </w:rPr>
        <w:t>杜鲁门·卡波特</w:t>
      </w:r>
    </w:p>
    <w:p w:rsidR="00EA3844" w:rsidRDefault="00EA3844" w:rsidP="00A67CDE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请设想一下二十多年前一个十一月的早晨，一个白发剪得短短的妇人站在窗口，大声说：“这是做水果蛋糕的好天气！巴迪，去把我们的车推来，我们要拷三十个水果蛋糕呢。”</w:t>
      </w:r>
    </w:p>
    <w:p w:rsidR="00EA3844" w:rsidRDefault="00EA3844" w:rsidP="00A67CDE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那时我七岁，她六十光景，我们是很远的表亲。从我记事起，我俩就住在一起。她叫我“巴迪”，为了纪念她以前最好的朋友。那个巴迪早死了，当时她自己还是个孩子。她现在仍是个孩子。</w:t>
      </w:r>
    </w:p>
    <w:p w:rsidR="00EA3844" w:rsidRDefault="00EA3844" w:rsidP="00A67CDE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我们把童车推进山核桃树丛。童车是我出生时买的，快散了，轮子摇来摆去，像醉鬼的腿。奎尼是我们养的一条小狗，她挺过了一场瘟疫和两次响尾蛇的噬咬，现在一路小跑跟在小车旁。</w:t>
      </w:r>
    </w:p>
    <w:p w:rsidR="00EA3844" w:rsidRDefault="00EA3844" w:rsidP="00A67CDE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三个小时候我们回到厨房，把拉回家的满满一车风吹自落的山核桃的壳剥去。欢快的裂壳声像是微弱的雷鸣，核桃肉散发着甜美的香气。奎尼求我们给她点尝尝，我的朋友时不时偷偷给她一点，但我俩是绝对不可以吃的，“这些山核桃还不见得够做三十个水果蛋糕呢。”明月高照，小车空了，碗满满的。</w:t>
      </w:r>
    </w:p>
    <w:p w:rsidR="00EA3844" w:rsidRDefault="00EA3844" w:rsidP="00A67CDE">
      <w:pPr>
        <w:spacing w:line="360" w:lineRule="auto"/>
      </w:pPr>
      <w:r>
        <w:rPr>
          <w:rFonts w:hint="eastAsia"/>
        </w:rPr>
        <w:tab/>
      </w:r>
      <w:r w:rsidRPr="001479C4">
        <w:rPr>
          <w:rFonts w:hint="eastAsia"/>
        </w:rPr>
        <w:t>第二天，我最喜欢的事开始了：大采购。樱桃，柑橘，香草，葡萄干，威士忌，大量的面粉和黄油……嗬，简直要一匹小马才能把车拉回家。我们没钱，但每年总能用尽各种办法，筹划一笔水果蛋糕基金：卖破烂，卖摘来的一桶桶黑莓、一罐自制的果酱、苹果冻，为葬礼和婚礼采集鲜花。</w:t>
      </w:r>
    </w:p>
    <w:p w:rsidR="003E632D" w:rsidRDefault="003E632D" w:rsidP="00A67CDE">
      <w:pPr>
        <w:spacing w:line="360" w:lineRule="auto"/>
        <w:ind w:firstLineChars="200" w:firstLine="420"/>
      </w:pPr>
      <w:r>
        <w:rPr>
          <w:rFonts w:hint="eastAsia"/>
        </w:rPr>
        <w:t>黑驴子加足了煤和柴火，烧的像一直发光的南瓜。打蛋器旋转着，调羹在一碗黄油和糖里搅动，香蕉让空气变得甜甜的，姜又增加了香味。厨房里浓香扑鼻，弥漫到整栋屋子。四天后，三十只蛋糕放在船台上晾着。</w:t>
      </w:r>
    </w:p>
    <w:p w:rsidR="003E632D" w:rsidRDefault="003E632D" w:rsidP="00A67CDE">
      <w:pPr>
        <w:spacing w:line="360" w:lineRule="auto"/>
      </w:pPr>
      <w:r>
        <w:rPr>
          <w:rFonts w:hint="eastAsia"/>
        </w:rPr>
        <w:t xml:space="preserve">  </w:t>
      </w:r>
      <w:r w:rsidR="00EA3844">
        <w:rPr>
          <w:rFonts w:hint="eastAsia"/>
        </w:rPr>
        <w:t xml:space="preserve"> </w:t>
      </w:r>
      <w:r>
        <w:rPr>
          <w:rFonts w:hint="eastAsia"/>
        </w:rPr>
        <w:t>蛋糕给谁呢？朋友呗。不一定是临近的，打扮到时只见过一次，甚至素未谋面的，我们喜欢的朋友。例如罗斯福总统，一年来镇上两次的小个子磨刀人，帕克（班车司机，他每天在尘土飞扬的中嗖地一声驶过时和我们互相挥手招呼）。是不是因为我的朋友太害羞了，才把这些陌生人当作真正的朋友呢？我想是的。我们的纪念册里又用白宫信件写的的答谢信，有磨刀人寄来的一份钱明信片——它们让我们觉得和外面的丰富从世界联系在一起。</w:t>
      </w:r>
    </w:p>
    <w:p w:rsidR="003E632D" w:rsidRDefault="003E632D" w:rsidP="00A67CDE">
      <w:pPr>
        <w:spacing w:line="360" w:lineRule="auto"/>
        <w:ind w:firstLineChars="200" w:firstLine="420"/>
      </w:pPr>
      <w:r>
        <w:t>厨房空了</w:t>
      </w:r>
      <w:r>
        <w:rPr>
          <w:rFonts w:hint="eastAsia"/>
        </w:rPr>
        <w:t>，</w:t>
      </w:r>
      <w:r>
        <w:t>蛋糕都送走了</w:t>
      </w:r>
      <w:r>
        <w:rPr>
          <w:rFonts w:hint="eastAsia"/>
        </w:rPr>
        <w:t>，</w:t>
      </w:r>
      <w:r>
        <w:t>我的朋友要庆祝一下</w:t>
      </w:r>
      <w:r>
        <w:rPr>
          <w:rFonts w:hint="eastAsia"/>
        </w:rPr>
        <w:t>——</w:t>
      </w:r>
      <w:r>
        <w:t>还剩下一点威士忌</w:t>
      </w:r>
      <w:r>
        <w:rPr>
          <w:rFonts w:hint="eastAsia"/>
        </w:rPr>
        <w:t>。</w:t>
      </w:r>
      <w:r>
        <w:t>奎尼分到满满一勺</w:t>
      </w:r>
      <w:r>
        <w:rPr>
          <w:rFonts w:hint="eastAsia"/>
        </w:rPr>
        <w:t>，</w:t>
      </w:r>
      <w:r>
        <w:t>倒在她的咖啡碗里</w:t>
      </w:r>
      <w:r>
        <w:rPr>
          <w:rFonts w:hint="eastAsia"/>
        </w:rPr>
        <w:t>（她喜欢菊苣香的浓咖啡），我们平分剩下的。奎尼躺在地上打滚，爪子在空中乱抓。我身子里热烘烘地冒火星，像快要烧成灰烬的木柴。我的朋友围着路子跳圆舞曲，两只手提起那身蹩脚的花布连衣裙的裙边，就像是舞会上穿的礼服，唱着“指给我回家的路”。</w:t>
      </w:r>
    </w:p>
    <w:p w:rsidR="003E632D" w:rsidRDefault="003E632D" w:rsidP="00A67CDE">
      <w:pPr>
        <w:spacing w:line="360" w:lineRule="auto"/>
        <w:ind w:firstLineChars="200" w:firstLine="420"/>
      </w:pPr>
      <w:r>
        <w:rPr>
          <w:rFonts w:hint="eastAsia"/>
        </w:rPr>
        <w:t>下一个任务就是准备礼物。我想给她买整整一磅樱桃巧克力，不过，我给她做了只风筝。她希望给我一辆自行车，不过，我肯定她也是给我做风筝——和去年一样，和前年也一样。我们又凑了五分钱给奎尼买了一大根还有余肉可以啃的牛骨头，用彩纸包起来，高高地挂在圣诞树顶上一颗银星边。奎尼知道那是牛肉骨头，馋的坐在树下呆望着，该睡了还不肯走。我的兴奋不亚于她，踢被子，翻枕头，就像是热的不可开交的夏天夜晚。我的朋友手持蜡烛坐到我的床沿：“我一点也睡不着，心像兔子一样乱跳。你说罗斯福夫人会在晚餐时端上我们的水果蛋糕吗？”我俩在床上挤作一团，她在我的手心里写“我爱你”。“你的手比以前大了。我想我大概不愿你长大。你长大了，我们还能继续当朋友吗？”我说我们永远是朋友。</w:t>
      </w:r>
    </w:p>
    <w:p w:rsidR="003E632D" w:rsidRPr="000959C4" w:rsidRDefault="003E632D" w:rsidP="00A67CDE">
      <w:pPr>
        <w:spacing w:line="360" w:lineRule="auto"/>
        <w:ind w:firstLineChars="200" w:firstLine="420"/>
      </w:pPr>
      <w:r w:rsidRPr="000959C4">
        <w:rPr>
          <w:rFonts w:hint="eastAsia"/>
        </w:rPr>
        <w:t>这是我们一起过的最后一个圣诞节。</w:t>
      </w:r>
    </w:p>
    <w:p w:rsidR="003E632D" w:rsidRPr="000959C4" w:rsidRDefault="003E632D" w:rsidP="00A67CDE">
      <w:pPr>
        <w:spacing w:line="360" w:lineRule="auto"/>
        <w:ind w:firstLineChars="200" w:firstLine="420"/>
      </w:pPr>
      <w:r w:rsidRPr="000959C4">
        <w:rPr>
          <w:rFonts w:hint="eastAsia"/>
        </w:rPr>
        <w:t>我上了军事学校。我也有了新家，但那不算数。我的朋友在哪里，哪里才是我的家，而我再也没回去过。</w:t>
      </w:r>
    </w:p>
    <w:p w:rsidR="003E632D" w:rsidRPr="000959C4" w:rsidRDefault="003E632D" w:rsidP="00A67CDE">
      <w:pPr>
        <w:spacing w:line="360" w:lineRule="auto"/>
        <w:ind w:firstLineChars="200" w:firstLine="420"/>
      </w:pPr>
      <w:r w:rsidRPr="000959C4">
        <w:rPr>
          <w:rFonts w:hint="eastAsia"/>
        </w:rPr>
        <w:t>她还待在那里，有奎尼做伴，后来只剩她一个人。（她写道：“昨天，梅西的马踢伤了奎尼，伤得很重。谢天谢地，她没有太痛苦。我把她包在一张条纹床单里，用童车推到草地……”）以后几年的十一月里，她还是做水果蛋糕，她一个人，没有从前做得多，不用说，总是把“最好的那个”寄给我。渐渐地，她在信中把我和早已死去的巴迪混淆起来。</w:t>
      </w:r>
    </w:p>
    <w:p w:rsidR="003E632D" w:rsidRPr="000959C4" w:rsidRDefault="003E632D" w:rsidP="00A67CDE">
      <w:pPr>
        <w:spacing w:line="360" w:lineRule="auto"/>
        <w:ind w:firstLineChars="200" w:firstLine="420"/>
      </w:pPr>
      <w:r w:rsidRPr="000959C4">
        <w:rPr>
          <w:rFonts w:hint="eastAsia"/>
        </w:rPr>
        <w:t>终于，又一个十一月的早晨来临，一个树叶光光、没有小鸟的冬天早晨，她再也爬不起来大声说：“这是做水果蛋糕的好天气！”</w:t>
      </w:r>
    </w:p>
    <w:p w:rsidR="003E632D" w:rsidRPr="000959C4" w:rsidRDefault="003E632D" w:rsidP="00A67CDE">
      <w:pPr>
        <w:spacing w:line="360" w:lineRule="auto"/>
      </w:pPr>
      <w:r w:rsidRPr="000959C4">
        <w:rPr>
          <w:rFonts w:hint="eastAsia"/>
        </w:rPr>
        <w:t xml:space="preserve">13. </w:t>
      </w:r>
      <w:r w:rsidRPr="000959C4">
        <w:rPr>
          <w:rFonts w:hint="eastAsia"/>
        </w:rPr>
        <w:t>结合情节，简要分析小说中“我的朋友”的生活状态。（</w:t>
      </w:r>
      <w:r w:rsidRPr="000959C4">
        <w:rPr>
          <w:rFonts w:hint="eastAsia"/>
        </w:rPr>
        <w:t>6</w:t>
      </w:r>
      <w:r w:rsidRPr="000959C4">
        <w:rPr>
          <w:rFonts w:hint="eastAsia"/>
        </w:rPr>
        <w:t>分）</w:t>
      </w:r>
    </w:p>
    <w:p w:rsidR="003E632D" w:rsidRPr="000959C4" w:rsidRDefault="003E632D" w:rsidP="00A67CDE">
      <w:pPr>
        <w:spacing w:line="360" w:lineRule="auto"/>
      </w:pPr>
      <w:r w:rsidRPr="000959C4">
        <w:rPr>
          <w:rFonts w:hint="eastAsia"/>
        </w:rPr>
        <w:t xml:space="preserve">14. </w:t>
      </w:r>
      <w:r w:rsidRPr="000959C4">
        <w:rPr>
          <w:rFonts w:hint="eastAsia"/>
        </w:rPr>
        <w:t>文中画线句表达了“我”什么样的情感？（</w:t>
      </w:r>
      <w:r w:rsidRPr="000959C4">
        <w:rPr>
          <w:rFonts w:hint="eastAsia"/>
        </w:rPr>
        <w:t>4</w:t>
      </w:r>
      <w:r w:rsidRPr="000959C4">
        <w:rPr>
          <w:rFonts w:hint="eastAsia"/>
        </w:rPr>
        <w:t>分）</w:t>
      </w:r>
    </w:p>
    <w:p w:rsidR="003E632D" w:rsidRPr="000959C4" w:rsidRDefault="003E632D" w:rsidP="00A67CDE">
      <w:pPr>
        <w:spacing w:line="360" w:lineRule="auto"/>
      </w:pPr>
      <w:r w:rsidRPr="000959C4">
        <w:rPr>
          <w:rFonts w:hint="eastAsia"/>
        </w:rPr>
        <w:t xml:space="preserve">15. </w:t>
      </w:r>
      <w:r w:rsidRPr="000959C4">
        <w:rPr>
          <w:rFonts w:hint="eastAsia"/>
        </w:rPr>
        <w:t>小狗奎尼在小说中多次出现，简析其对人物刻画的映衬作用。（</w:t>
      </w:r>
      <w:r w:rsidRPr="000959C4">
        <w:rPr>
          <w:rFonts w:hint="eastAsia"/>
        </w:rPr>
        <w:t>4</w:t>
      </w:r>
      <w:r w:rsidRPr="000959C4">
        <w:rPr>
          <w:rFonts w:hint="eastAsia"/>
        </w:rPr>
        <w:t>分）</w:t>
      </w:r>
    </w:p>
    <w:p w:rsidR="003E632D" w:rsidRPr="00712D32" w:rsidRDefault="003E632D" w:rsidP="00A67CDE">
      <w:pPr>
        <w:spacing w:line="360" w:lineRule="auto"/>
      </w:pPr>
      <w:r w:rsidRPr="000959C4">
        <w:rPr>
          <w:rFonts w:hint="eastAsia"/>
        </w:rPr>
        <w:t xml:space="preserve">16. </w:t>
      </w:r>
      <w:r w:rsidRPr="000959C4">
        <w:rPr>
          <w:rFonts w:hint="eastAsia"/>
        </w:rPr>
        <w:t>请探究小说结尾的表达效果。（</w:t>
      </w:r>
      <w:r w:rsidRPr="000959C4">
        <w:rPr>
          <w:rFonts w:hint="eastAsia"/>
        </w:rPr>
        <w:t>6</w:t>
      </w:r>
      <w:r w:rsidRPr="000959C4">
        <w:rPr>
          <w:rFonts w:hint="eastAsia"/>
        </w:rPr>
        <w:t>分）</w:t>
      </w:r>
    </w:p>
    <w:p w:rsidR="00480C42" w:rsidRPr="0071406A" w:rsidRDefault="00480C42" w:rsidP="00A67CDE">
      <w:pPr>
        <w:snapToGrid w:val="0"/>
        <w:spacing w:line="360" w:lineRule="auto"/>
        <w:rPr>
          <w:snapToGrid w:val="0"/>
          <w:kern w:val="0"/>
        </w:rPr>
      </w:pPr>
      <w:r w:rsidRPr="0071406A">
        <w:rPr>
          <w:rFonts w:hint="eastAsia"/>
          <w:snapToGrid w:val="0"/>
          <w:kern w:val="0"/>
        </w:rPr>
        <w:t>六、现代文阅读（二）（</w:t>
      </w:r>
      <w:r w:rsidRPr="0071406A">
        <w:rPr>
          <w:snapToGrid w:val="0"/>
          <w:kern w:val="0"/>
        </w:rPr>
        <w:t>18</w:t>
      </w:r>
      <w:r w:rsidRPr="0071406A">
        <w:rPr>
          <w:rFonts w:hint="eastAsia"/>
          <w:snapToGrid w:val="0"/>
          <w:kern w:val="0"/>
        </w:rPr>
        <w:t>分）</w:t>
      </w:r>
    </w:p>
    <w:p w:rsidR="00EA3844" w:rsidRPr="00216461" w:rsidRDefault="00EA3844" w:rsidP="00A67CDE">
      <w:pPr>
        <w:spacing w:line="360" w:lineRule="auto"/>
        <w:rPr>
          <w:b/>
        </w:rPr>
      </w:pPr>
      <w:r w:rsidRPr="00216461">
        <w:rPr>
          <w:rFonts w:hint="eastAsia"/>
          <w:b/>
        </w:rPr>
        <w:t>阅读下面的作品，完成</w:t>
      </w:r>
      <w:r w:rsidRPr="00216461">
        <w:rPr>
          <w:rFonts w:hint="eastAsia"/>
          <w:b/>
        </w:rPr>
        <w:t>17~19</w:t>
      </w:r>
      <w:r w:rsidRPr="00216461">
        <w:rPr>
          <w:rFonts w:hint="eastAsia"/>
          <w:b/>
        </w:rPr>
        <w:t>题。</w:t>
      </w:r>
    </w:p>
    <w:p w:rsidR="00EA3844" w:rsidRPr="00216461" w:rsidRDefault="00EA3844" w:rsidP="00A67CDE">
      <w:pPr>
        <w:spacing w:line="360" w:lineRule="auto"/>
        <w:jc w:val="center"/>
        <w:rPr>
          <w:b/>
        </w:rPr>
      </w:pPr>
      <w:r w:rsidRPr="00216461">
        <w:rPr>
          <w:rFonts w:hint="eastAsia"/>
          <w:b/>
        </w:rPr>
        <w:t>从脸谱说起</w:t>
      </w:r>
    </w:p>
    <w:p w:rsidR="00EA3844" w:rsidRPr="00216461" w:rsidRDefault="00EA3844" w:rsidP="00A67CDE">
      <w:pPr>
        <w:spacing w:line="360" w:lineRule="auto"/>
        <w:jc w:val="center"/>
        <w:rPr>
          <w:rFonts w:ascii="楷体" w:eastAsia="楷体" w:hAnsi="楷体"/>
        </w:rPr>
      </w:pPr>
      <w:r w:rsidRPr="00216461">
        <w:rPr>
          <w:rFonts w:ascii="楷体" w:eastAsia="楷体" w:hAnsi="楷体" w:hint="eastAsia"/>
        </w:rPr>
        <w:t>叶秀山</w:t>
      </w:r>
    </w:p>
    <w:p w:rsidR="00EA3844" w:rsidRPr="00216461" w:rsidRDefault="00EA3844" w:rsidP="00A67CDE">
      <w:pPr>
        <w:spacing w:line="360" w:lineRule="auto"/>
        <w:ind w:firstLineChars="200" w:firstLine="420"/>
        <w:rPr>
          <w:rFonts w:ascii="楷体" w:eastAsia="楷体" w:hAnsi="楷体"/>
        </w:rPr>
      </w:pPr>
      <w:r w:rsidRPr="00216461">
        <w:rPr>
          <w:rFonts w:ascii="楷体" w:eastAsia="楷体" w:hAnsi="楷体" w:hint="eastAsia"/>
        </w:rPr>
        <w:t>脸谱在京剧艺术中不可或缺，实在是我国艺术家对世界艺术作出的特殊贡献。不过，以前也常听批评家在贬义上使用这个词，说人物没有个性，有公式化、概念化的毛病，则斥之曰“脸谱化”。</w:t>
      </w:r>
    </w:p>
    <w:p w:rsidR="00EA3844" w:rsidRPr="00216461" w:rsidRDefault="00EA3844" w:rsidP="00A67CDE">
      <w:pPr>
        <w:spacing w:line="360" w:lineRule="auto"/>
        <w:ind w:firstLineChars="200" w:firstLine="420"/>
        <w:rPr>
          <w:rFonts w:ascii="楷体" w:eastAsia="楷体" w:hAnsi="楷体"/>
        </w:rPr>
      </w:pPr>
      <w:r w:rsidRPr="00216461">
        <w:rPr>
          <w:rFonts w:ascii="楷体" w:eastAsia="楷体" w:hAnsi="楷体" w:hint="eastAsia"/>
        </w:rPr>
        <w:t>其实，脸谱与概念、公式是完全不同的。概念、公式是抽象的，但脸谱却不能归结尾抽象。我想，批评脸谱公式化、概念化的，其中有一点未曾深察的是在那个“谱”字上。</w:t>
      </w:r>
    </w:p>
    <w:p w:rsidR="00EA3844" w:rsidRDefault="00EA3844" w:rsidP="00A67CDE">
      <w:pPr>
        <w:spacing w:line="360" w:lineRule="auto"/>
        <w:ind w:firstLineChars="200" w:firstLine="420"/>
        <w:rPr>
          <w:rFonts w:ascii="楷体" w:eastAsia="楷体" w:hAnsi="楷体"/>
        </w:rPr>
      </w:pPr>
      <w:r w:rsidRPr="00216461">
        <w:rPr>
          <w:rFonts w:ascii="楷体" w:eastAsia="楷体" w:hAnsi="楷体" w:hint="eastAsia"/>
        </w:rPr>
        <w:t>“谱”有标准、准则的意思。我们常说某人说话、行事“没谱”，是言其做事说话不遵守一定的规则、无法沟通、交流，也无法理解。“谱”是要大家都能遵守的，没有规矩，不成方圆。“谱”还有谱系的意思。谱系是历史性的，是一种传统。历史不同，传统不同，谱系也就不同，于是有各种不同的家法、流派。京剧的脸谱，也有不同的家法，同样是曹操的脸，勾画上也是大同中有小异。此外，凡称“谱”的，都是有待去实现的。“谱”自身是实践的“本”，好像是个具有普遍意义的设计方案。光有个脸谱不能成为“活曹操”“活包公”，要成“活某某”，还看演员如何去演。</w:t>
      </w:r>
    </w:p>
    <w:p w:rsidR="00EA3844" w:rsidRPr="00216461" w:rsidRDefault="00EA3844" w:rsidP="00A67CDE">
      <w:pPr>
        <w:spacing w:line="360" w:lineRule="auto"/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    </w:t>
      </w:r>
      <w:r w:rsidRPr="00380445">
        <w:rPr>
          <w:rFonts w:ascii="楷体" w:eastAsia="楷体" w:hAnsi="楷体" w:hint="eastAsia"/>
        </w:rPr>
        <w:t>现在书店里有许许多多菜谱，分属各种不同的菜系：四川的，淮扬的，上海的，广州的……但菜谱不是菜，不能吃。菜谱给人一个规范，有的很详细，看起来也很死板，如加盐多少，文火炖半个小时等等。这个指标，对于普通家庭主妇而言，是帮助她做出中等水平的菜看来，不至于不堪入口。但厨艺上乘，在于把握火候。火候，是一个综合性的分寸，不是 “30分钟”“35分零5秒”那样死板的，到一定起锅。“火”曰“候”，乃是一种征候，是靠操作者的经验体会感觉出来的。把握火候不是理论性的，而是实践性的，因而不仅仅是实用性的，而且是艺术性的。就实用性而言，做出来的菜，有个中等水平，能吃就行；但就艺术性而言，火候是必须掌握的。舞台艺术中也有火候，是把各种“谱”——包括曲谱、身段、脸谱……都艺术地“兑现”出来，是要艺术家把这些“谱”用活了，塑造出活生生的人物形象来。</w:t>
      </w:r>
    </w:p>
    <w:p w:rsidR="00EA3844" w:rsidRPr="00216461" w:rsidRDefault="00EA3844" w:rsidP="00A67CDE">
      <w:pPr>
        <w:spacing w:line="360" w:lineRule="auto"/>
        <w:rPr>
          <w:rFonts w:ascii="楷体" w:eastAsia="楷体" w:hAnsi="楷体"/>
        </w:rPr>
      </w:pPr>
      <w:r w:rsidRPr="00216461">
        <w:rPr>
          <w:rFonts w:ascii="楷体" w:eastAsia="楷体" w:hAnsi="楷体" w:hint="eastAsia"/>
        </w:rPr>
        <w:t xml:space="preserve">    像厨艺一样，舞台上也有中等水平的演员，他们按部就班地把各种“谱”“做”出来，就算是完成任务，刻苦地也会用相当的功夫，就是缺少一点灵气。像灵气、气韵等并不是能“谱”出来的，而是艺术家的一种创造。然而，就道理来说，各种“谱”，并不是要限制人的创造，而只是要使人创造得更好。做不好菜不能怪菜谱，演不好戏不能怪各种程式，人物没有个性也不能怪脸谱。再往深里说。各种“谱”不但不企图限制艺术家的天才，而且还可以防止天才的流产。“谱”规范着那不易规范的天才，使其不仅有天才，而且有成就。</w:t>
      </w:r>
    </w:p>
    <w:p w:rsidR="00EA3844" w:rsidRPr="00216461" w:rsidRDefault="00EA3844" w:rsidP="00A67CDE">
      <w:pPr>
        <w:spacing w:line="360" w:lineRule="auto"/>
        <w:rPr>
          <w:rFonts w:ascii="楷体" w:eastAsia="楷体" w:hAnsi="楷体"/>
        </w:rPr>
      </w:pPr>
      <w:r w:rsidRPr="00216461">
        <w:rPr>
          <w:rFonts w:ascii="楷体" w:eastAsia="楷体" w:hAnsi="楷体" w:hint="eastAsia"/>
        </w:rPr>
        <w:t xml:space="preserve">    记得十几年前奚啸伯先生对我们说，舞台艺术要做到“有规律的自由”，他的体会是很深刻的。</w:t>
      </w:r>
    </w:p>
    <w:p w:rsidR="00EA3844" w:rsidRPr="00216461" w:rsidRDefault="00EA3844" w:rsidP="00A67CDE">
      <w:pPr>
        <w:spacing w:line="360" w:lineRule="auto"/>
        <w:rPr>
          <w:rFonts w:ascii="楷体" w:eastAsia="楷体" w:hAnsi="楷体"/>
        </w:rPr>
      </w:pPr>
      <w:r w:rsidRPr="00216461">
        <w:rPr>
          <w:rFonts w:ascii="楷体" w:eastAsia="楷体" w:hAnsi="楷体" w:hint="eastAsia"/>
        </w:rPr>
        <w:t xml:space="preserve">                                                  （选自《叶修山文集》，有删改）</w:t>
      </w:r>
    </w:p>
    <w:p w:rsidR="00EA3844" w:rsidRDefault="00EA3844" w:rsidP="00A67CDE">
      <w:pPr>
        <w:spacing w:line="360" w:lineRule="auto"/>
      </w:pPr>
      <w:r>
        <w:rPr>
          <w:rFonts w:hint="eastAsia"/>
        </w:rPr>
        <w:t>17.</w:t>
      </w:r>
      <w:r>
        <w:rPr>
          <w:rFonts w:hint="eastAsia"/>
        </w:rPr>
        <w:t>文中“谱”的含义有哪些？（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EA3844" w:rsidRDefault="00EA3844" w:rsidP="00A67CDE">
      <w:pPr>
        <w:spacing w:line="360" w:lineRule="auto"/>
      </w:pPr>
      <w:r>
        <w:rPr>
          <w:rFonts w:hint="eastAsia"/>
        </w:rPr>
        <w:t>18.</w:t>
      </w:r>
      <w:r>
        <w:rPr>
          <w:rFonts w:hint="eastAsia"/>
        </w:rPr>
        <w:t>请简要归纳文章第四段的论述层次。（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EA3844" w:rsidRPr="004508BF" w:rsidRDefault="00EA3844" w:rsidP="00A67CDE">
      <w:pPr>
        <w:spacing w:line="360" w:lineRule="auto"/>
      </w:pPr>
      <w:r>
        <w:rPr>
          <w:rFonts w:hint="eastAsia"/>
        </w:rPr>
        <w:t>19.</w:t>
      </w:r>
      <w:r>
        <w:rPr>
          <w:rFonts w:hint="eastAsia"/>
        </w:rPr>
        <w:t>请结合文章，阐释最后一段中“有规律的自由”的内涵。（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480C42" w:rsidRPr="0071406A" w:rsidRDefault="00480C42" w:rsidP="00A67CDE">
      <w:pPr>
        <w:adjustRightInd w:val="0"/>
        <w:snapToGrid w:val="0"/>
        <w:spacing w:line="360" w:lineRule="auto"/>
        <w:rPr>
          <w:snapToGrid w:val="0"/>
          <w:kern w:val="0"/>
        </w:rPr>
      </w:pPr>
      <w:r w:rsidRPr="0071406A">
        <w:rPr>
          <w:rFonts w:hint="eastAsia"/>
          <w:snapToGrid w:val="0"/>
          <w:kern w:val="0"/>
        </w:rPr>
        <w:t>七、作文（</w:t>
      </w:r>
      <w:r w:rsidRPr="0071406A">
        <w:rPr>
          <w:rFonts w:hint="eastAsia"/>
          <w:snapToGrid w:val="0"/>
          <w:kern w:val="0"/>
        </w:rPr>
        <w:t>70</w:t>
      </w:r>
      <w:r w:rsidRPr="0071406A">
        <w:rPr>
          <w:rFonts w:hint="eastAsia"/>
          <w:snapToGrid w:val="0"/>
          <w:kern w:val="0"/>
        </w:rPr>
        <w:t>分）</w:t>
      </w:r>
    </w:p>
    <w:p w:rsidR="00EA3844" w:rsidRPr="00EA3844" w:rsidRDefault="00EA3844" w:rsidP="00A67CDE">
      <w:pPr>
        <w:adjustRightInd w:val="0"/>
        <w:snapToGrid w:val="0"/>
        <w:spacing w:line="360" w:lineRule="auto"/>
        <w:rPr>
          <w:snapToGrid w:val="0"/>
          <w:kern w:val="0"/>
        </w:rPr>
      </w:pPr>
      <w:r w:rsidRPr="00EA3844">
        <w:rPr>
          <w:rFonts w:hint="eastAsia"/>
          <w:snapToGrid w:val="0"/>
          <w:kern w:val="0"/>
        </w:rPr>
        <w:t>20.</w:t>
      </w:r>
      <w:r>
        <w:rPr>
          <w:rFonts w:hint="eastAsia"/>
          <w:snapToGrid w:val="0"/>
          <w:kern w:val="0"/>
        </w:rPr>
        <w:t xml:space="preserve"> </w:t>
      </w:r>
      <w:r w:rsidRPr="00EA3844">
        <w:rPr>
          <w:rFonts w:hint="eastAsia"/>
          <w:snapToGrid w:val="0"/>
          <w:kern w:val="0"/>
        </w:rPr>
        <w:t>根据以下材料，选取角度，自拟题目，写一篇不少于</w:t>
      </w:r>
      <w:r w:rsidRPr="00EA3844">
        <w:rPr>
          <w:rFonts w:hint="eastAsia"/>
          <w:snapToGrid w:val="0"/>
          <w:kern w:val="0"/>
        </w:rPr>
        <w:t>800</w:t>
      </w:r>
      <w:r w:rsidRPr="00EA3844">
        <w:rPr>
          <w:rFonts w:hint="eastAsia"/>
          <w:snapToGrid w:val="0"/>
          <w:kern w:val="0"/>
        </w:rPr>
        <w:t>字的文章；文体不限，诗歌除外。</w:t>
      </w:r>
    </w:p>
    <w:p w:rsidR="00480C42" w:rsidRDefault="00EA3844" w:rsidP="00A67CDE">
      <w:pPr>
        <w:adjustRightInd w:val="0"/>
        <w:snapToGrid w:val="0"/>
        <w:spacing w:line="360" w:lineRule="auto"/>
        <w:rPr>
          <w:snapToGrid w:val="0"/>
          <w:kern w:val="0"/>
        </w:rPr>
      </w:pPr>
      <w:r w:rsidRPr="00EA3844">
        <w:rPr>
          <w:rFonts w:hint="eastAsia"/>
          <w:snapToGrid w:val="0"/>
          <w:kern w:val="0"/>
        </w:rPr>
        <w:t xml:space="preserve">    </w:t>
      </w:r>
      <w:r w:rsidRPr="00EA3844">
        <w:rPr>
          <w:rFonts w:hint="eastAsia"/>
          <w:snapToGrid w:val="0"/>
          <w:kern w:val="0"/>
        </w:rPr>
        <w:t>生活中离不开车。车，种类繁多，形态各异。车来车往，见证着时代的发展，承载了间的真情；车来车往，折射出观念的</w:t>
      </w:r>
      <w:bookmarkStart w:id="0" w:name="_GoBack"/>
      <w:bookmarkEnd w:id="0"/>
      <w:r w:rsidRPr="00EA3844">
        <w:rPr>
          <w:rFonts w:hint="eastAsia"/>
          <w:snapToGrid w:val="0"/>
          <w:kern w:val="0"/>
        </w:rPr>
        <w:t>变迁，蕴含着人生的哲理。</w:t>
      </w:r>
    </w:p>
    <w:p w:rsidR="00480C42" w:rsidRPr="0071406A" w:rsidRDefault="00480C42" w:rsidP="00A67CDE">
      <w:pPr>
        <w:snapToGrid w:val="0"/>
        <w:spacing w:line="360" w:lineRule="auto"/>
        <w:rPr>
          <w:snapToGrid w:val="0"/>
          <w:kern w:val="0"/>
        </w:rPr>
      </w:pPr>
    </w:p>
    <w:p w:rsidR="00552301" w:rsidRPr="00480C42" w:rsidRDefault="00552301" w:rsidP="00A67CDE">
      <w:pPr>
        <w:spacing w:line="360" w:lineRule="auto"/>
      </w:pPr>
    </w:p>
    <w:sectPr w:rsidR="00552301" w:rsidRPr="00480C42" w:rsidSect="00552301">
      <w:headerReference w:type="default" r:id="rId8"/>
      <w:footerReference w:type="default" r:id="rId9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97" w:rsidRDefault="00734497" w:rsidP="00552301">
      <w:r>
        <w:separator/>
      </w:r>
    </w:p>
  </w:endnote>
  <w:endnote w:type="continuationSeparator" w:id="0">
    <w:p w:rsidR="00734497" w:rsidRDefault="00734497" w:rsidP="0055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CDE" w:rsidRDefault="00A67CDE">
    <w:pPr>
      <w:ind w:firstLineChars="1150" w:firstLine="2415"/>
      <w:rPr>
        <w:color w:val="000000"/>
        <w:szCs w:val="21"/>
      </w:rPr>
    </w:pPr>
    <w:r>
      <w:rPr>
        <w:rFonts w:hint="eastAsia"/>
        <w:color w:val="000000"/>
        <w:szCs w:val="21"/>
      </w:rPr>
      <w:t>名师解读，权威剖析，独家奉献，打造不一样的高考！</w: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1174115</wp:posOffset>
          </wp:positionH>
          <wp:positionV relativeFrom="paragraph">
            <wp:posOffset>-139065</wp:posOffset>
          </wp:positionV>
          <wp:extent cx="276225" cy="323850"/>
          <wp:effectExtent l="0" t="0" r="0" b="0"/>
          <wp:wrapNone/>
          <wp:docPr id="6" name="图片 6" descr="学科网LOGO源文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学科网LOGO源文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2301" w:rsidRDefault="00552301">
    <w:pPr>
      <w:ind w:firstLineChars="1150" w:firstLine="2415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97" w:rsidRDefault="00734497" w:rsidP="00552301">
      <w:r>
        <w:separator/>
      </w:r>
    </w:p>
  </w:footnote>
  <w:footnote w:type="continuationSeparator" w:id="0">
    <w:p w:rsidR="00734497" w:rsidRDefault="00734497" w:rsidP="0055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01" w:rsidRDefault="00A67CDE">
    <w:pPr>
      <w:pStyle w:val="a7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  <w:sdt>
      <w:sdtPr>
        <w:rPr>
          <w:rFonts w:ascii="微软雅黑" w:eastAsia="微软雅黑" w:hAnsi="微软雅黑" w:cs="微软雅黑"/>
          <w:b/>
          <w:color w:val="CC0000"/>
          <w:sz w:val="28"/>
          <w:szCs w:val="28"/>
        </w:rPr>
        <w:id w:val="2042471721"/>
        <w:docPartObj>
          <w:docPartGallery w:val="Watermarks"/>
          <w:docPartUnique/>
        </w:docPartObj>
      </w:sdtPr>
      <w:sdtContent>
        <w:r w:rsidRPr="00A67CDE">
          <w:rPr>
            <w:rFonts w:ascii="微软雅黑" w:eastAsia="微软雅黑" w:hAnsi="微软雅黑" w:cs="微软雅黑"/>
            <w:b/>
            <w:noProof/>
            <w:color w:val="CC0000"/>
            <w:sz w:val="28"/>
            <w:szCs w:val="28"/>
          </w:rPr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-750570</wp:posOffset>
              </wp:positionH>
              <wp:positionV relativeFrom="paragraph">
                <wp:posOffset>326390</wp:posOffset>
              </wp:positionV>
              <wp:extent cx="7362825" cy="8886825"/>
              <wp:effectExtent l="0" t="0" r="0" b="0"/>
              <wp:wrapNone/>
              <wp:docPr id="7" name="图片 7" descr="2016高考试题word版专用-水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2016高考试题word版专用-水印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62825" cy="88868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Pr="00A67CDE">
      <w:rPr>
        <w:rFonts w:ascii="微软雅黑" w:eastAsia="微软雅黑" w:hAnsi="微软雅黑" w:cs="微软雅黑"/>
        <w:b/>
        <w:noProof/>
        <w:color w:val="CC0000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-664845</wp:posOffset>
          </wp:positionH>
          <wp:positionV relativeFrom="paragraph">
            <wp:posOffset>-540385</wp:posOffset>
          </wp:positionV>
          <wp:extent cx="7538720" cy="857250"/>
          <wp:effectExtent l="0" t="0" r="0" b="0"/>
          <wp:wrapSquare wrapText="bothSides"/>
          <wp:docPr id="5" name="图片 5" descr="2017年高考试题word模板-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2017年高考试题word模板-页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6B54"/>
    <w:rsid w:val="000E3470"/>
    <w:rsid w:val="00172A27"/>
    <w:rsid w:val="00181D0A"/>
    <w:rsid w:val="00254170"/>
    <w:rsid w:val="0026072B"/>
    <w:rsid w:val="002C07A4"/>
    <w:rsid w:val="00324F1E"/>
    <w:rsid w:val="00347821"/>
    <w:rsid w:val="00382802"/>
    <w:rsid w:val="003E632D"/>
    <w:rsid w:val="0040338B"/>
    <w:rsid w:val="00426063"/>
    <w:rsid w:val="00480C42"/>
    <w:rsid w:val="004932BA"/>
    <w:rsid w:val="004A76B2"/>
    <w:rsid w:val="004D04CE"/>
    <w:rsid w:val="004D2AA0"/>
    <w:rsid w:val="00552301"/>
    <w:rsid w:val="00616A96"/>
    <w:rsid w:val="00661634"/>
    <w:rsid w:val="006F0AC1"/>
    <w:rsid w:val="00734497"/>
    <w:rsid w:val="007409DA"/>
    <w:rsid w:val="009035FD"/>
    <w:rsid w:val="00923BB8"/>
    <w:rsid w:val="00926905"/>
    <w:rsid w:val="009857EC"/>
    <w:rsid w:val="009E401A"/>
    <w:rsid w:val="00A228AD"/>
    <w:rsid w:val="00A67CDE"/>
    <w:rsid w:val="00A84FC2"/>
    <w:rsid w:val="00A939A7"/>
    <w:rsid w:val="00A945E4"/>
    <w:rsid w:val="00B637D6"/>
    <w:rsid w:val="00C3132A"/>
    <w:rsid w:val="00C45FD9"/>
    <w:rsid w:val="00CF6E86"/>
    <w:rsid w:val="00D3183C"/>
    <w:rsid w:val="00EA3844"/>
    <w:rsid w:val="00F055CD"/>
    <w:rsid w:val="00F67721"/>
    <w:rsid w:val="00F9407A"/>
    <w:rsid w:val="00FD65A2"/>
    <w:rsid w:val="00FE4822"/>
    <w:rsid w:val="07A64E8C"/>
    <w:rsid w:val="0B2134E2"/>
    <w:rsid w:val="0EBD1213"/>
    <w:rsid w:val="1A1C6E84"/>
    <w:rsid w:val="28EF5CEF"/>
    <w:rsid w:val="315B05EF"/>
    <w:rsid w:val="51496B1C"/>
    <w:rsid w:val="53E64A95"/>
    <w:rsid w:val="5A7341F3"/>
    <w:rsid w:val="62510F7A"/>
    <w:rsid w:val="6EC25BF9"/>
    <w:rsid w:val="6F595902"/>
    <w:rsid w:val="72BC1561"/>
    <w:rsid w:val="738B05FB"/>
    <w:rsid w:val="76170647"/>
    <w:rsid w:val="76FD3618"/>
    <w:rsid w:val="7D4D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4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F67721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552301"/>
    <w:pPr>
      <w:jc w:val="left"/>
    </w:pPr>
    <w:rPr>
      <w:szCs w:val="24"/>
    </w:rPr>
  </w:style>
  <w:style w:type="paragraph" w:styleId="a4">
    <w:name w:val="Plain Text"/>
    <w:basedOn w:val="a"/>
    <w:qFormat/>
    <w:rsid w:val="00552301"/>
    <w:rPr>
      <w:rFonts w:ascii="宋体" w:hAnsi="Courier New" w:cs="Courier New"/>
      <w:szCs w:val="21"/>
    </w:rPr>
  </w:style>
  <w:style w:type="paragraph" w:styleId="a5">
    <w:name w:val="Balloon Text"/>
    <w:basedOn w:val="a"/>
    <w:qFormat/>
    <w:rsid w:val="00552301"/>
    <w:rPr>
      <w:sz w:val="18"/>
      <w:szCs w:val="18"/>
    </w:rPr>
  </w:style>
  <w:style w:type="paragraph" w:styleId="a6">
    <w:name w:val="footer"/>
    <w:basedOn w:val="a"/>
    <w:qFormat/>
    <w:rsid w:val="005523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5523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Strong"/>
    <w:qFormat/>
    <w:rsid w:val="00552301"/>
    <w:rPr>
      <w:b/>
      <w:bCs/>
    </w:rPr>
  </w:style>
  <w:style w:type="character" w:styleId="a9">
    <w:name w:val="page number"/>
    <w:basedOn w:val="a0"/>
    <w:qFormat/>
    <w:rsid w:val="00552301"/>
  </w:style>
  <w:style w:type="character" w:styleId="aa">
    <w:name w:val="Hyperlink"/>
    <w:qFormat/>
    <w:rsid w:val="00552301"/>
    <w:rPr>
      <w:color w:val="0000FF"/>
      <w:u w:val="single"/>
    </w:rPr>
  </w:style>
  <w:style w:type="character" w:styleId="ab">
    <w:name w:val="annotation reference"/>
    <w:qFormat/>
    <w:rsid w:val="00552301"/>
    <w:rPr>
      <w:sz w:val="21"/>
      <w:szCs w:val="21"/>
    </w:rPr>
  </w:style>
  <w:style w:type="character" w:customStyle="1" w:styleId="subtitles0">
    <w:name w:val="sub_title s0"/>
    <w:basedOn w:val="a0"/>
    <w:qFormat/>
    <w:rsid w:val="00552301"/>
  </w:style>
  <w:style w:type="character" w:customStyle="1" w:styleId="1">
    <w:name w:val="页码1"/>
    <w:basedOn w:val="a0"/>
    <w:qFormat/>
    <w:rsid w:val="00552301"/>
  </w:style>
  <w:style w:type="paragraph" w:customStyle="1" w:styleId="10">
    <w:name w:val="无间隔1"/>
    <w:qFormat/>
    <w:rsid w:val="0055230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552301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552301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552301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552301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55230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F67721"/>
    <w:rPr>
      <w:rFonts w:ascii="宋体" w:hAnsi="宋体" w:cs="宋体"/>
      <w:b/>
      <w:sz w:val="36"/>
      <w:szCs w:val="36"/>
    </w:rPr>
  </w:style>
  <w:style w:type="paragraph" w:styleId="ac">
    <w:name w:val="Normal (Web)"/>
    <w:basedOn w:val="a"/>
    <w:rsid w:val="00F67721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customStyle="1" w:styleId="12">
    <w:name w:val="宋体1"/>
    <w:basedOn w:val="a"/>
    <w:link w:val="1Char"/>
    <w:qFormat/>
    <w:rsid w:val="00EA3844"/>
    <w:pPr>
      <w:spacing w:line="360" w:lineRule="auto"/>
      <w:jc w:val="left"/>
    </w:pPr>
  </w:style>
  <w:style w:type="character" w:customStyle="1" w:styleId="1Char">
    <w:name w:val="宋体1 Char"/>
    <w:link w:val="12"/>
    <w:rsid w:val="00EA38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824</Words>
  <Characters>4702</Characters>
  <Application>Microsoft Office Word</Application>
  <DocSecurity>0</DocSecurity>
  <Lines>39</Lines>
  <Paragraphs>11</Paragraphs>
  <ScaleCrop>false</ScaleCrop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（解析版）2014年高考山东卷英语试题解析（精编版）.doc</dc:title>
  <dc:subject>（解析版）2014年高考山东卷英语试题解析（精编版）.doc</dc:subject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/>
  <cp:revision>1</cp:revision>
  <dcterms:created xsi:type="dcterms:W3CDTF">2015-05-25T08:35:00Z</dcterms:created>
  <dcterms:modified xsi:type="dcterms:W3CDTF">2017-06-07T04:15:00Z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2052-10.1.0.6441</vt:lpwstr>
  </property>
</Properties>
</file>